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1E25" w14:textId="77777777" w:rsidR="007B7415" w:rsidRDefault="007B7415" w:rsidP="0016685B">
      <w:pPr>
        <w:rPr>
          <w:sz w:val="22"/>
          <w:szCs w:val="22"/>
          <w:lang w:val="lv-LV"/>
        </w:rPr>
      </w:pPr>
    </w:p>
    <w:p w14:paraId="70763A7E" w14:textId="77777777" w:rsidR="00BB09B5" w:rsidRDefault="00BB09B5" w:rsidP="0016685B">
      <w:pPr>
        <w:rPr>
          <w:sz w:val="22"/>
          <w:szCs w:val="22"/>
          <w:lang w:val="lv-LV"/>
        </w:rPr>
      </w:pPr>
    </w:p>
    <w:p w14:paraId="2E4490F8" w14:textId="77777777" w:rsidR="00A727E8" w:rsidRPr="00A727E8" w:rsidRDefault="00A727E8" w:rsidP="00A727E8">
      <w:pPr>
        <w:jc w:val="center"/>
        <w:rPr>
          <w:b/>
          <w:sz w:val="28"/>
          <w:szCs w:val="28"/>
          <w:lang w:val="en-US"/>
        </w:rPr>
      </w:pPr>
      <w:r w:rsidRPr="00A727E8">
        <w:rPr>
          <w:b/>
          <w:sz w:val="28"/>
          <w:szCs w:val="28"/>
          <w:lang w:val="en-US"/>
        </w:rPr>
        <w:t xml:space="preserve">APSARDZES INSTRUKCIJA </w:t>
      </w:r>
    </w:p>
    <w:p w14:paraId="177A3D4F" w14:textId="77777777" w:rsidR="00A727E8" w:rsidRPr="00A727E8" w:rsidRDefault="00A727E8" w:rsidP="00A727E8">
      <w:pPr>
        <w:jc w:val="center"/>
        <w:rPr>
          <w:b/>
          <w:sz w:val="28"/>
          <w:szCs w:val="28"/>
          <w:lang w:val="en-US"/>
        </w:rPr>
      </w:pPr>
      <w:r w:rsidRPr="00A727E8">
        <w:rPr>
          <w:b/>
          <w:sz w:val="28"/>
          <w:szCs w:val="28"/>
          <w:lang w:val="en-US"/>
        </w:rPr>
        <w:t xml:space="preserve">PAS “DAUGAVPILS SILTUMTĪKLI” OBJEKTĀ </w:t>
      </w:r>
    </w:p>
    <w:p w14:paraId="478EB08D" w14:textId="77777777" w:rsidR="00A727E8" w:rsidRPr="009653E0" w:rsidRDefault="00A727E8" w:rsidP="00A727E8">
      <w:pPr>
        <w:jc w:val="center"/>
        <w:rPr>
          <w:b/>
          <w:sz w:val="28"/>
          <w:szCs w:val="28"/>
        </w:rPr>
      </w:pPr>
      <w:r w:rsidRPr="009653E0">
        <w:rPr>
          <w:b/>
          <w:sz w:val="28"/>
          <w:szCs w:val="28"/>
        </w:rPr>
        <w:t>“SILTUMCENTRĀLE Nr.1”</w:t>
      </w:r>
    </w:p>
    <w:p w14:paraId="4817FB8C" w14:textId="77777777" w:rsidR="00A727E8" w:rsidRPr="009653E0" w:rsidRDefault="00A727E8" w:rsidP="00A727E8">
      <w:pPr>
        <w:jc w:val="center"/>
        <w:rPr>
          <w:b/>
          <w:sz w:val="22"/>
          <w:szCs w:val="22"/>
        </w:rPr>
      </w:pPr>
    </w:p>
    <w:p w14:paraId="5B19FA08" w14:textId="77777777" w:rsidR="00A727E8" w:rsidRPr="009653E0" w:rsidRDefault="00A727E8" w:rsidP="00A727E8">
      <w:pPr>
        <w:ind w:right="-334"/>
        <w:rPr>
          <w:szCs w:val="18"/>
        </w:rPr>
      </w:pPr>
      <w:r w:rsidRPr="009653E0">
        <w:rPr>
          <w:b/>
          <w:szCs w:val="18"/>
        </w:rPr>
        <w:t>ZVANĪT STEIDZAMOS GADĪJUMOS</w:t>
      </w:r>
    </w:p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272"/>
        <w:gridCol w:w="2340"/>
      </w:tblGrid>
      <w:tr w:rsidR="00A727E8" w:rsidRPr="009653E0" w14:paraId="38E1D23C" w14:textId="77777777" w:rsidTr="00AD33F1">
        <w:trPr>
          <w:trHeight w:val="17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0" w:color="000000" w:fill="FFFFFF"/>
            <w:vAlign w:val="center"/>
          </w:tcPr>
          <w:p w14:paraId="0E99EC63" w14:textId="77777777" w:rsidR="00A727E8" w:rsidRPr="009653E0" w:rsidRDefault="00A727E8" w:rsidP="00AD33F1">
            <w:pPr>
              <w:ind w:right="-334"/>
              <w:rPr>
                <w:szCs w:val="18"/>
              </w:rPr>
            </w:pPr>
            <w:proofErr w:type="spellStart"/>
            <w:r w:rsidRPr="009653E0">
              <w:rPr>
                <w:szCs w:val="18"/>
              </w:rPr>
              <w:t>Nr</w:t>
            </w:r>
            <w:proofErr w:type="spellEnd"/>
            <w:r w:rsidRPr="009653E0">
              <w:rPr>
                <w:szCs w:val="18"/>
              </w:rPr>
              <w:t>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000000" w:fill="FFFFFF"/>
            <w:vAlign w:val="center"/>
          </w:tcPr>
          <w:p w14:paraId="420E3F85" w14:textId="77777777" w:rsidR="00A727E8" w:rsidRPr="009653E0" w:rsidRDefault="00A727E8" w:rsidP="00AD33F1">
            <w:pPr>
              <w:ind w:right="-334"/>
              <w:jc w:val="center"/>
              <w:rPr>
                <w:szCs w:val="18"/>
              </w:rPr>
            </w:pPr>
            <w:proofErr w:type="spellStart"/>
            <w:r w:rsidRPr="009653E0">
              <w:rPr>
                <w:szCs w:val="18"/>
              </w:rPr>
              <w:t>Nosaukums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14:paraId="37A7BBF1" w14:textId="77777777" w:rsidR="00A727E8" w:rsidRPr="009653E0" w:rsidRDefault="00A727E8" w:rsidP="00AD33F1">
            <w:pPr>
              <w:ind w:right="-334"/>
              <w:jc w:val="center"/>
              <w:rPr>
                <w:szCs w:val="18"/>
              </w:rPr>
            </w:pPr>
            <w:proofErr w:type="spellStart"/>
            <w:r w:rsidRPr="009653E0">
              <w:rPr>
                <w:szCs w:val="18"/>
              </w:rPr>
              <w:t>Tālruņa</w:t>
            </w:r>
            <w:proofErr w:type="spellEnd"/>
            <w:r w:rsidRPr="009653E0">
              <w:rPr>
                <w:szCs w:val="18"/>
              </w:rPr>
              <w:t xml:space="preserve"> </w:t>
            </w:r>
            <w:proofErr w:type="spellStart"/>
            <w:r w:rsidRPr="009653E0">
              <w:rPr>
                <w:szCs w:val="18"/>
              </w:rPr>
              <w:t>numurs</w:t>
            </w:r>
            <w:proofErr w:type="spellEnd"/>
          </w:p>
        </w:tc>
      </w:tr>
      <w:tr w:rsidR="00A727E8" w:rsidRPr="009653E0" w14:paraId="5BF15414" w14:textId="77777777" w:rsidTr="00AD33F1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B1ECA" w14:textId="77777777" w:rsidR="00A727E8" w:rsidRPr="009653E0" w:rsidRDefault="00A727E8" w:rsidP="00AD33F1">
            <w:pPr>
              <w:ind w:right="-123"/>
              <w:jc w:val="center"/>
              <w:rPr>
                <w:b/>
                <w:bCs/>
              </w:rPr>
            </w:pPr>
            <w:r w:rsidRPr="009653E0">
              <w:rPr>
                <w:b/>
                <w:bCs/>
              </w:rPr>
              <w:t>1.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900CD" w14:textId="77777777" w:rsidR="00A727E8" w:rsidRPr="009653E0" w:rsidRDefault="00A727E8" w:rsidP="00AD33F1">
            <w:pPr>
              <w:ind w:right="-334"/>
              <w:jc w:val="both"/>
              <w:rPr>
                <w:b/>
                <w:szCs w:val="18"/>
              </w:rPr>
            </w:pPr>
            <w:proofErr w:type="spellStart"/>
            <w:r w:rsidRPr="009653E0">
              <w:rPr>
                <w:b/>
                <w:szCs w:val="18"/>
              </w:rPr>
              <w:t>Valsts</w:t>
            </w:r>
            <w:proofErr w:type="spellEnd"/>
            <w:r w:rsidRPr="009653E0">
              <w:rPr>
                <w:b/>
                <w:szCs w:val="18"/>
              </w:rPr>
              <w:t xml:space="preserve"> </w:t>
            </w:r>
            <w:proofErr w:type="spellStart"/>
            <w:r w:rsidRPr="009653E0">
              <w:rPr>
                <w:b/>
                <w:szCs w:val="18"/>
              </w:rPr>
              <w:t>policija</w:t>
            </w:r>
            <w:proofErr w:type="spellEnd"/>
            <w:r w:rsidRPr="009653E0">
              <w:rPr>
                <w:b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D09503" w14:textId="4A103F45" w:rsidR="00A727E8" w:rsidRPr="00EE4C8B" w:rsidRDefault="00A727E8" w:rsidP="00AD33F1">
            <w:pPr>
              <w:jc w:val="center"/>
              <w:rPr>
                <w:b/>
                <w:szCs w:val="18"/>
                <w:lang w:val="lv-LV"/>
              </w:rPr>
            </w:pPr>
            <w:r w:rsidRPr="009653E0">
              <w:rPr>
                <w:b/>
                <w:szCs w:val="18"/>
              </w:rPr>
              <w:t>110</w:t>
            </w:r>
          </w:p>
        </w:tc>
      </w:tr>
      <w:tr w:rsidR="00A727E8" w:rsidRPr="009653E0" w14:paraId="69A791B2" w14:textId="77777777" w:rsidTr="00AD33F1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361C0" w14:textId="77777777" w:rsidR="00A727E8" w:rsidRPr="009653E0" w:rsidRDefault="00A727E8" w:rsidP="00AD33F1">
            <w:pPr>
              <w:ind w:right="-123"/>
              <w:jc w:val="center"/>
              <w:rPr>
                <w:b/>
                <w:bCs/>
              </w:rPr>
            </w:pPr>
            <w:r w:rsidRPr="009653E0">
              <w:rPr>
                <w:b/>
                <w:bCs/>
              </w:rPr>
              <w:t>2.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9DE76" w14:textId="77777777" w:rsidR="00A727E8" w:rsidRPr="003430E1" w:rsidRDefault="00A727E8" w:rsidP="00AD33F1">
            <w:pPr>
              <w:ind w:right="-334"/>
              <w:jc w:val="both"/>
              <w:rPr>
                <w:b/>
                <w:szCs w:val="18"/>
              </w:rPr>
            </w:pPr>
            <w:proofErr w:type="spellStart"/>
            <w:r w:rsidRPr="003430E1">
              <w:rPr>
                <w:b/>
                <w:bCs/>
                <w:szCs w:val="18"/>
              </w:rPr>
              <w:t>Ātrā</w:t>
            </w:r>
            <w:proofErr w:type="spellEnd"/>
            <w:r w:rsidRPr="003430E1">
              <w:rPr>
                <w:b/>
                <w:bCs/>
                <w:szCs w:val="18"/>
              </w:rPr>
              <w:t xml:space="preserve"> </w:t>
            </w:r>
            <w:proofErr w:type="spellStart"/>
            <w:r w:rsidRPr="003430E1">
              <w:rPr>
                <w:b/>
                <w:bCs/>
                <w:szCs w:val="18"/>
              </w:rPr>
              <w:t>medicīniskā</w:t>
            </w:r>
            <w:proofErr w:type="spellEnd"/>
            <w:r w:rsidRPr="003430E1">
              <w:rPr>
                <w:b/>
                <w:bCs/>
                <w:szCs w:val="18"/>
              </w:rPr>
              <w:t xml:space="preserve"> </w:t>
            </w:r>
            <w:proofErr w:type="spellStart"/>
            <w:r w:rsidRPr="003430E1">
              <w:rPr>
                <w:b/>
                <w:bCs/>
                <w:szCs w:val="18"/>
              </w:rPr>
              <w:t>palīdzība</w:t>
            </w:r>
            <w:proofErr w:type="spellEnd"/>
            <w:r w:rsidRPr="003430E1">
              <w:rPr>
                <w:b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183B4C" w14:textId="37F97A1E" w:rsidR="00A727E8" w:rsidRPr="00EE4C8B" w:rsidRDefault="00A727E8" w:rsidP="00AD33F1">
            <w:pPr>
              <w:jc w:val="center"/>
              <w:rPr>
                <w:b/>
                <w:szCs w:val="18"/>
                <w:lang w:val="lv-LV"/>
              </w:rPr>
            </w:pPr>
            <w:r w:rsidRPr="009653E0">
              <w:rPr>
                <w:b/>
                <w:szCs w:val="18"/>
              </w:rPr>
              <w:t>113</w:t>
            </w:r>
          </w:p>
        </w:tc>
      </w:tr>
      <w:tr w:rsidR="00A727E8" w:rsidRPr="009653E0" w14:paraId="2A2E06DB" w14:textId="77777777" w:rsidTr="00AD33F1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D579E" w14:textId="77777777" w:rsidR="00A727E8" w:rsidRPr="009653E0" w:rsidRDefault="00A727E8" w:rsidP="00AD33F1">
            <w:pPr>
              <w:ind w:right="-123"/>
              <w:jc w:val="center"/>
              <w:rPr>
                <w:b/>
                <w:bCs/>
              </w:rPr>
            </w:pPr>
            <w:r w:rsidRPr="009653E0">
              <w:rPr>
                <w:b/>
                <w:bCs/>
              </w:rPr>
              <w:t>3.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72F33" w14:textId="77777777" w:rsidR="00A727E8" w:rsidRPr="00A727E8" w:rsidRDefault="00A727E8" w:rsidP="00AD33F1">
            <w:pPr>
              <w:ind w:right="-334"/>
              <w:jc w:val="both"/>
              <w:rPr>
                <w:b/>
                <w:szCs w:val="18"/>
                <w:lang w:val="en-US"/>
              </w:rPr>
            </w:pPr>
            <w:proofErr w:type="spellStart"/>
            <w:r w:rsidRPr="00A727E8">
              <w:rPr>
                <w:b/>
                <w:szCs w:val="18"/>
                <w:lang w:val="en-US"/>
              </w:rPr>
              <w:t>Valsts</w:t>
            </w:r>
            <w:proofErr w:type="spellEnd"/>
            <w:r w:rsidRPr="00A727E8">
              <w:rPr>
                <w:b/>
                <w:szCs w:val="18"/>
                <w:lang w:val="en-US"/>
              </w:rPr>
              <w:t xml:space="preserve"> </w:t>
            </w:r>
            <w:proofErr w:type="spellStart"/>
            <w:r w:rsidRPr="00A727E8">
              <w:rPr>
                <w:b/>
                <w:szCs w:val="18"/>
                <w:lang w:val="en-US"/>
              </w:rPr>
              <w:t>ugunsdzēsības</w:t>
            </w:r>
            <w:proofErr w:type="spellEnd"/>
            <w:r w:rsidRPr="00A727E8">
              <w:rPr>
                <w:b/>
                <w:szCs w:val="18"/>
                <w:lang w:val="en-US"/>
              </w:rPr>
              <w:t xml:space="preserve"> un </w:t>
            </w:r>
            <w:proofErr w:type="spellStart"/>
            <w:r w:rsidRPr="00A727E8">
              <w:rPr>
                <w:b/>
                <w:szCs w:val="18"/>
                <w:lang w:val="en-US"/>
              </w:rPr>
              <w:t>glābšanas</w:t>
            </w:r>
            <w:proofErr w:type="spellEnd"/>
            <w:r w:rsidRPr="00A727E8">
              <w:rPr>
                <w:b/>
                <w:szCs w:val="18"/>
                <w:lang w:val="en-US"/>
              </w:rPr>
              <w:t xml:space="preserve"> </w:t>
            </w:r>
            <w:proofErr w:type="spellStart"/>
            <w:r w:rsidRPr="00A727E8">
              <w:rPr>
                <w:b/>
                <w:szCs w:val="18"/>
                <w:lang w:val="en-US"/>
              </w:rPr>
              <w:t>dienests</w:t>
            </w:r>
            <w:proofErr w:type="spellEnd"/>
            <w:r w:rsidRPr="00A727E8">
              <w:rPr>
                <w:b/>
                <w:szCs w:val="18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8A9975" w14:textId="2304776A" w:rsidR="00A727E8" w:rsidRPr="00EE4C8B" w:rsidRDefault="00A727E8" w:rsidP="00AD33F1">
            <w:pPr>
              <w:jc w:val="center"/>
              <w:rPr>
                <w:b/>
                <w:szCs w:val="18"/>
                <w:lang w:val="lv-LV"/>
              </w:rPr>
            </w:pPr>
            <w:r w:rsidRPr="009653E0">
              <w:rPr>
                <w:b/>
                <w:szCs w:val="18"/>
              </w:rPr>
              <w:t>112</w:t>
            </w:r>
          </w:p>
        </w:tc>
      </w:tr>
      <w:tr w:rsidR="00A727E8" w:rsidRPr="009653E0" w14:paraId="416DCAED" w14:textId="77777777" w:rsidTr="00AD33F1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9C1DF" w14:textId="77777777" w:rsidR="00A727E8" w:rsidRPr="009653E0" w:rsidRDefault="00A727E8" w:rsidP="00AD33F1">
            <w:pPr>
              <w:ind w:right="-123"/>
              <w:jc w:val="center"/>
              <w:rPr>
                <w:b/>
                <w:bCs/>
              </w:rPr>
            </w:pPr>
            <w:r w:rsidRPr="009653E0">
              <w:rPr>
                <w:b/>
                <w:bCs/>
              </w:rPr>
              <w:t>4.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F5856" w14:textId="77777777" w:rsidR="00A727E8" w:rsidRPr="003430E1" w:rsidRDefault="00A727E8" w:rsidP="00AD33F1">
            <w:pPr>
              <w:ind w:right="-334"/>
              <w:jc w:val="both"/>
              <w:rPr>
                <w:b/>
                <w:szCs w:val="18"/>
              </w:rPr>
            </w:pPr>
            <w:proofErr w:type="spellStart"/>
            <w:r w:rsidRPr="003430E1">
              <w:rPr>
                <w:b/>
                <w:szCs w:val="18"/>
              </w:rPr>
              <w:t>Gāzes</w:t>
            </w:r>
            <w:proofErr w:type="spellEnd"/>
            <w:r w:rsidRPr="003430E1">
              <w:rPr>
                <w:b/>
                <w:szCs w:val="18"/>
              </w:rPr>
              <w:t xml:space="preserve"> </w:t>
            </w:r>
            <w:proofErr w:type="spellStart"/>
            <w:r w:rsidRPr="003430E1">
              <w:rPr>
                <w:b/>
                <w:szCs w:val="18"/>
              </w:rPr>
              <w:t>avārijas</w:t>
            </w:r>
            <w:proofErr w:type="spellEnd"/>
            <w:r w:rsidRPr="003430E1">
              <w:rPr>
                <w:b/>
                <w:szCs w:val="18"/>
              </w:rPr>
              <w:t xml:space="preserve"> </w:t>
            </w:r>
            <w:proofErr w:type="spellStart"/>
            <w:r w:rsidRPr="003430E1">
              <w:rPr>
                <w:b/>
                <w:szCs w:val="18"/>
              </w:rPr>
              <w:t>dienests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8CAA4B" w14:textId="77777777" w:rsidR="00A727E8" w:rsidRPr="009653E0" w:rsidRDefault="00A727E8" w:rsidP="00AD33F1">
            <w:pPr>
              <w:jc w:val="center"/>
              <w:rPr>
                <w:b/>
                <w:szCs w:val="18"/>
              </w:rPr>
            </w:pPr>
            <w:r w:rsidRPr="009653E0">
              <w:rPr>
                <w:b/>
                <w:szCs w:val="18"/>
              </w:rPr>
              <w:t>114</w:t>
            </w:r>
          </w:p>
        </w:tc>
      </w:tr>
      <w:tr w:rsidR="00A727E8" w:rsidRPr="009653E0" w14:paraId="165B62EC" w14:textId="77777777" w:rsidTr="00AD33F1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EAB1C" w14:textId="77777777" w:rsidR="00A727E8" w:rsidRPr="009653E0" w:rsidRDefault="00A727E8" w:rsidP="00AD33F1">
            <w:pPr>
              <w:ind w:right="-123"/>
              <w:jc w:val="center"/>
              <w:rPr>
                <w:b/>
                <w:bCs/>
              </w:rPr>
            </w:pPr>
            <w:r w:rsidRPr="009653E0">
              <w:rPr>
                <w:b/>
                <w:bCs/>
              </w:rPr>
              <w:t>5.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70FD0" w14:textId="77777777" w:rsidR="00A727E8" w:rsidRPr="003430E1" w:rsidRDefault="00A727E8" w:rsidP="00AD33F1">
            <w:pPr>
              <w:ind w:right="-334"/>
              <w:jc w:val="both"/>
              <w:rPr>
                <w:b/>
                <w:szCs w:val="18"/>
              </w:rPr>
            </w:pPr>
            <w:proofErr w:type="spellStart"/>
            <w:r w:rsidRPr="003430E1">
              <w:rPr>
                <w:b/>
                <w:szCs w:val="18"/>
              </w:rPr>
              <w:t>Apsardzes</w:t>
            </w:r>
            <w:proofErr w:type="spellEnd"/>
            <w:r w:rsidRPr="003430E1">
              <w:rPr>
                <w:b/>
                <w:szCs w:val="18"/>
              </w:rPr>
              <w:t xml:space="preserve"> </w:t>
            </w:r>
            <w:proofErr w:type="spellStart"/>
            <w:r w:rsidRPr="003430E1">
              <w:rPr>
                <w:b/>
                <w:szCs w:val="18"/>
              </w:rPr>
              <w:t>pakalpojumu</w:t>
            </w:r>
            <w:proofErr w:type="spellEnd"/>
            <w:r w:rsidRPr="003430E1">
              <w:rPr>
                <w:b/>
                <w:szCs w:val="18"/>
              </w:rPr>
              <w:t xml:space="preserve"> </w:t>
            </w:r>
            <w:proofErr w:type="spellStart"/>
            <w:r w:rsidRPr="003430E1">
              <w:rPr>
                <w:b/>
                <w:szCs w:val="18"/>
              </w:rPr>
              <w:t>sniedzēja</w:t>
            </w:r>
            <w:proofErr w:type="spellEnd"/>
            <w:r w:rsidRPr="003430E1">
              <w:rPr>
                <w:b/>
                <w:szCs w:val="18"/>
              </w:rPr>
              <w:t xml:space="preserve"> </w:t>
            </w:r>
            <w:proofErr w:type="spellStart"/>
            <w:r w:rsidRPr="003430E1">
              <w:rPr>
                <w:b/>
                <w:szCs w:val="18"/>
              </w:rPr>
              <w:t>operatīvais</w:t>
            </w:r>
            <w:proofErr w:type="spellEnd"/>
            <w:r w:rsidRPr="003430E1">
              <w:rPr>
                <w:b/>
                <w:szCs w:val="18"/>
              </w:rPr>
              <w:t xml:space="preserve"> </w:t>
            </w:r>
            <w:proofErr w:type="spellStart"/>
            <w:r w:rsidRPr="003430E1">
              <w:rPr>
                <w:b/>
                <w:szCs w:val="18"/>
              </w:rPr>
              <w:t>vadītājs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B672B4" w14:textId="77777777" w:rsidR="00A727E8" w:rsidRPr="009653E0" w:rsidRDefault="00A727E8" w:rsidP="00AD33F1">
            <w:pPr>
              <w:jc w:val="center"/>
              <w:rPr>
                <w:b/>
                <w:szCs w:val="18"/>
              </w:rPr>
            </w:pPr>
          </w:p>
        </w:tc>
      </w:tr>
      <w:tr w:rsidR="00A727E8" w:rsidRPr="009653E0" w14:paraId="6FF3D3E0" w14:textId="77777777" w:rsidTr="00AD33F1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EB134" w14:textId="77777777" w:rsidR="00A727E8" w:rsidRPr="009653E0" w:rsidRDefault="00A727E8" w:rsidP="00AD33F1">
            <w:pPr>
              <w:ind w:right="-123"/>
              <w:jc w:val="center"/>
              <w:rPr>
                <w:b/>
                <w:bCs/>
              </w:rPr>
            </w:pPr>
            <w:r w:rsidRPr="009653E0">
              <w:rPr>
                <w:b/>
                <w:bCs/>
              </w:rPr>
              <w:t>6.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0FDF1" w14:textId="77777777" w:rsidR="00A727E8" w:rsidRPr="003430E1" w:rsidRDefault="00A727E8" w:rsidP="00AD33F1">
            <w:pPr>
              <w:ind w:right="-334"/>
              <w:jc w:val="both"/>
              <w:rPr>
                <w:b/>
                <w:szCs w:val="18"/>
              </w:rPr>
            </w:pPr>
            <w:proofErr w:type="spellStart"/>
            <w:r w:rsidRPr="003430E1">
              <w:rPr>
                <w:b/>
                <w:szCs w:val="18"/>
              </w:rPr>
              <w:t>Centrālā</w:t>
            </w:r>
            <w:proofErr w:type="spellEnd"/>
            <w:r w:rsidRPr="003430E1">
              <w:rPr>
                <w:b/>
                <w:szCs w:val="18"/>
              </w:rPr>
              <w:t xml:space="preserve"> </w:t>
            </w:r>
            <w:proofErr w:type="spellStart"/>
            <w:r w:rsidRPr="003430E1">
              <w:rPr>
                <w:b/>
                <w:szCs w:val="18"/>
              </w:rPr>
              <w:t>apsardzes</w:t>
            </w:r>
            <w:proofErr w:type="spellEnd"/>
            <w:r w:rsidRPr="003430E1">
              <w:rPr>
                <w:b/>
                <w:szCs w:val="18"/>
              </w:rPr>
              <w:t xml:space="preserve"> </w:t>
            </w:r>
            <w:proofErr w:type="spellStart"/>
            <w:r w:rsidRPr="003430E1">
              <w:rPr>
                <w:b/>
                <w:szCs w:val="18"/>
              </w:rPr>
              <w:t>pults</w:t>
            </w:r>
            <w:proofErr w:type="spellEnd"/>
            <w:r w:rsidRPr="003430E1">
              <w:rPr>
                <w:b/>
                <w:szCs w:val="18"/>
              </w:rPr>
              <w:t xml:space="preserve"> (CAP)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EAEF87" w14:textId="77777777" w:rsidR="00A727E8" w:rsidRPr="009653E0" w:rsidRDefault="00A727E8" w:rsidP="00AD33F1">
            <w:pPr>
              <w:jc w:val="center"/>
              <w:rPr>
                <w:b/>
                <w:szCs w:val="18"/>
              </w:rPr>
            </w:pPr>
          </w:p>
        </w:tc>
      </w:tr>
      <w:tr w:rsidR="00A727E8" w:rsidRPr="00EE4C8B" w14:paraId="4A893672" w14:textId="77777777" w:rsidTr="00AD33F1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41D4D" w14:textId="77777777" w:rsidR="00A727E8" w:rsidRPr="009653E0" w:rsidRDefault="00A727E8" w:rsidP="00AD33F1">
            <w:pPr>
              <w:ind w:right="-123"/>
              <w:jc w:val="center"/>
              <w:rPr>
                <w:b/>
                <w:bCs/>
              </w:rPr>
            </w:pPr>
            <w:r w:rsidRPr="009653E0">
              <w:rPr>
                <w:b/>
                <w:bCs/>
              </w:rPr>
              <w:t>7.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50697" w14:textId="77777777" w:rsidR="00A727E8" w:rsidRPr="00A727E8" w:rsidRDefault="00A727E8" w:rsidP="00AD33F1">
            <w:pPr>
              <w:jc w:val="both"/>
              <w:rPr>
                <w:b/>
                <w:bCs/>
                <w:szCs w:val="18"/>
                <w:lang w:val="en-US"/>
              </w:rPr>
            </w:pPr>
            <w:proofErr w:type="spellStart"/>
            <w:r w:rsidRPr="00A727E8">
              <w:rPr>
                <w:b/>
                <w:bCs/>
                <w:lang w:val="en-US"/>
              </w:rPr>
              <w:t>Siltumcentrāles</w:t>
            </w:r>
            <w:proofErr w:type="spellEnd"/>
            <w:r w:rsidRPr="00A727E8">
              <w:rPr>
                <w:b/>
                <w:bCs/>
                <w:lang w:val="en-US"/>
              </w:rPr>
              <w:t xml:space="preserve"> Nr.1 </w:t>
            </w:r>
            <w:proofErr w:type="spellStart"/>
            <w:r w:rsidRPr="00A727E8">
              <w:rPr>
                <w:b/>
                <w:bCs/>
                <w:lang w:val="en-US"/>
              </w:rPr>
              <w:t>dežurējošais</w:t>
            </w:r>
            <w:proofErr w:type="spellEnd"/>
            <w:r w:rsidRPr="00A727E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727E8">
              <w:rPr>
                <w:b/>
                <w:bCs/>
                <w:lang w:val="en-US"/>
              </w:rPr>
              <w:t>maiņas</w:t>
            </w:r>
            <w:proofErr w:type="spellEnd"/>
            <w:r w:rsidRPr="00A727E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727E8">
              <w:rPr>
                <w:b/>
                <w:bCs/>
                <w:lang w:val="en-US"/>
              </w:rPr>
              <w:t>inženieris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CA8CD2" w14:textId="1DB74CCF" w:rsidR="00A727E8" w:rsidRPr="00A727E8" w:rsidRDefault="00EE4C8B" w:rsidP="00AD33F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28629489</w:t>
            </w:r>
          </w:p>
        </w:tc>
      </w:tr>
      <w:tr w:rsidR="00A727E8" w:rsidRPr="009653E0" w14:paraId="783FA099" w14:textId="77777777" w:rsidTr="00AD33F1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A8B4F" w14:textId="77777777" w:rsidR="00A727E8" w:rsidRPr="009653E0" w:rsidRDefault="00A727E8" w:rsidP="00AD33F1">
            <w:pPr>
              <w:ind w:right="-123"/>
              <w:jc w:val="center"/>
              <w:rPr>
                <w:b/>
                <w:bCs/>
              </w:rPr>
            </w:pPr>
            <w:r w:rsidRPr="009653E0">
              <w:rPr>
                <w:b/>
                <w:bCs/>
              </w:rPr>
              <w:t>8.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F0BA7" w14:textId="77777777" w:rsidR="00A727E8" w:rsidRPr="003430E1" w:rsidRDefault="00A727E8" w:rsidP="00AD33F1">
            <w:pPr>
              <w:jc w:val="both"/>
              <w:rPr>
                <w:b/>
                <w:bCs/>
                <w:szCs w:val="18"/>
              </w:rPr>
            </w:pPr>
            <w:proofErr w:type="spellStart"/>
            <w:r w:rsidRPr="003430E1">
              <w:rPr>
                <w:b/>
                <w:bCs/>
              </w:rPr>
              <w:t>Siltumcentrāles</w:t>
            </w:r>
            <w:proofErr w:type="spellEnd"/>
            <w:r w:rsidRPr="003430E1">
              <w:rPr>
                <w:b/>
                <w:bCs/>
              </w:rPr>
              <w:t xml:space="preserve"> Nr.1 </w:t>
            </w:r>
            <w:proofErr w:type="spellStart"/>
            <w:r w:rsidRPr="003430E1">
              <w:rPr>
                <w:b/>
                <w:bCs/>
              </w:rPr>
              <w:t>Siltumtehnisko</w:t>
            </w:r>
            <w:proofErr w:type="spellEnd"/>
            <w:r w:rsidRPr="003430E1">
              <w:rPr>
                <w:b/>
                <w:bCs/>
              </w:rPr>
              <w:t xml:space="preserve"> </w:t>
            </w:r>
            <w:proofErr w:type="spellStart"/>
            <w:r w:rsidRPr="003430E1">
              <w:rPr>
                <w:b/>
                <w:bCs/>
              </w:rPr>
              <w:t>iekārtu</w:t>
            </w:r>
            <w:proofErr w:type="spellEnd"/>
            <w:r w:rsidRPr="003430E1">
              <w:rPr>
                <w:b/>
                <w:bCs/>
              </w:rPr>
              <w:t xml:space="preserve"> </w:t>
            </w:r>
            <w:proofErr w:type="spellStart"/>
            <w:r w:rsidRPr="003430E1">
              <w:rPr>
                <w:b/>
                <w:bCs/>
              </w:rPr>
              <w:t>inženieris</w:t>
            </w:r>
            <w:proofErr w:type="spellEnd"/>
            <w:r w:rsidRPr="003430E1">
              <w:rPr>
                <w:b/>
                <w:bCs/>
              </w:rPr>
              <w:t xml:space="preserve"> </w:t>
            </w:r>
            <w:r w:rsidRPr="003430E1">
              <w:rPr>
                <w:b/>
                <w:bCs/>
                <w:iCs/>
              </w:rPr>
              <w:t>(</w:t>
            </w:r>
            <w:proofErr w:type="spellStart"/>
            <w:r w:rsidRPr="003430E1">
              <w:rPr>
                <w:b/>
                <w:bCs/>
                <w:iCs/>
              </w:rPr>
              <w:t>objekta</w:t>
            </w:r>
            <w:proofErr w:type="spellEnd"/>
            <w:r w:rsidRPr="003430E1">
              <w:rPr>
                <w:b/>
                <w:bCs/>
                <w:iCs/>
              </w:rPr>
              <w:t xml:space="preserve"> </w:t>
            </w:r>
            <w:proofErr w:type="spellStart"/>
            <w:r w:rsidRPr="003430E1">
              <w:rPr>
                <w:b/>
                <w:bCs/>
                <w:iCs/>
              </w:rPr>
              <w:t>atbildīgā</w:t>
            </w:r>
            <w:proofErr w:type="spellEnd"/>
            <w:r w:rsidRPr="003430E1">
              <w:rPr>
                <w:b/>
                <w:bCs/>
                <w:iCs/>
              </w:rPr>
              <w:t xml:space="preserve"> </w:t>
            </w:r>
            <w:proofErr w:type="spellStart"/>
            <w:r w:rsidRPr="003430E1">
              <w:rPr>
                <w:b/>
                <w:bCs/>
                <w:iCs/>
              </w:rPr>
              <w:t>persona</w:t>
            </w:r>
            <w:proofErr w:type="spellEnd"/>
            <w:r w:rsidRPr="003430E1">
              <w:rPr>
                <w:b/>
                <w:bCs/>
                <w:i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2EB0C0" w14:textId="626A8298" w:rsidR="00A727E8" w:rsidRPr="00EE4C8B" w:rsidRDefault="00EE4C8B" w:rsidP="00AD33F1">
            <w:pPr>
              <w:spacing w:before="240"/>
              <w:jc w:val="center"/>
              <w:rPr>
                <w:b/>
                <w:szCs w:val="18"/>
                <w:lang w:val="lv-LV"/>
              </w:rPr>
            </w:pPr>
            <w:r>
              <w:rPr>
                <w:b/>
                <w:szCs w:val="18"/>
                <w:lang w:val="lv-LV"/>
              </w:rPr>
              <w:t>28629816</w:t>
            </w:r>
          </w:p>
        </w:tc>
      </w:tr>
    </w:tbl>
    <w:p w14:paraId="3C00FF40" w14:textId="77777777" w:rsidR="00A727E8" w:rsidRPr="009653E0" w:rsidRDefault="00A727E8" w:rsidP="00A727E8">
      <w:pPr>
        <w:jc w:val="center"/>
        <w:rPr>
          <w:b/>
          <w:sz w:val="22"/>
          <w:szCs w:val="22"/>
        </w:rPr>
      </w:pPr>
    </w:p>
    <w:p w14:paraId="0D4D02DC" w14:textId="2B9F6526" w:rsidR="00A727E8" w:rsidRPr="009653E0" w:rsidRDefault="00A727E8" w:rsidP="00A727E8">
      <w:pPr>
        <w:jc w:val="both"/>
        <w:rPr>
          <w:sz w:val="22"/>
          <w:szCs w:val="22"/>
        </w:rPr>
      </w:pPr>
      <w:r w:rsidRPr="009653E0">
        <w:rPr>
          <w:sz w:val="22"/>
          <w:szCs w:val="22"/>
        </w:rPr>
        <w:t>APSARDZES NODROŠINĀŠANAS PAMATOJUMS – 202</w:t>
      </w:r>
      <w:r w:rsidR="00EE4C8B">
        <w:rPr>
          <w:sz w:val="22"/>
          <w:szCs w:val="22"/>
          <w:lang w:val="lv-LV"/>
        </w:rPr>
        <w:t>4</w:t>
      </w:r>
      <w:r w:rsidRPr="009653E0">
        <w:rPr>
          <w:sz w:val="22"/>
          <w:szCs w:val="22"/>
        </w:rPr>
        <w:t>.</w:t>
      </w:r>
      <w:proofErr w:type="spellStart"/>
      <w:r w:rsidRPr="009653E0">
        <w:rPr>
          <w:sz w:val="22"/>
          <w:szCs w:val="22"/>
        </w:rPr>
        <w:t>gada</w:t>
      </w:r>
      <w:proofErr w:type="spellEnd"/>
      <w:r w:rsidRPr="009653E0">
        <w:rPr>
          <w:sz w:val="22"/>
          <w:szCs w:val="22"/>
        </w:rPr>
        <w:t xml:space="preserve"> _</w:t>
      </w:r>
      <w:proofErr w:type="gramStart"/>
      <w:r w:rsidRPr="009653E0">
        <w:rPr>
          <w:sz w:val="22"/>
          <w:szCs w:val="22"/>
        </w:rPr>
        <w:t>_._</w:t>
      </w:r>
      <w:proofErr w:type="gramEnd"/>
      <w:r w:rsidRPr="009653E0">
        <w:rPr>
          <w:sz w:val="22"/>
          <w:szCs w:val="22"/>
        </w:rPr>
        <w:t xml:space="preserve">________ </w:t>
      </w:r>
      <w:proofErr w:type="spellStart"/>
      <w:r w:rsidRPr="009653E0">
        <w:rPr>
          <w:sz w:val="22"/>
          <w:szCs w:val="22"/>
        </w:rPr>
        <w:t>starp</w:t>
      </w:r>
      <w:proofErr w:type="spellEnd"/>
      <w:r w:rsidRPr="009653E0">
        <w:rPr>
          <w:sz w:val="22"/>
          <w:szCs w:val="22"/>
        </w:rPr>
        <w:t xml:space="preserve"> PAS „DAUGAVPILS SILTUMTĪKLI” (</w:t>
      </w:r>
      <w:proofErr w:type="spellStart"/>
      <w:r w:rsidRPr="009653E0">
        <w:rPr>
          <w:sz w:val="22"/>
          <w:szCs w:val="22"/>
        </w:rPr>
        <w:t>turpmāk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tekstā</w:t>
      </w:r>
      <w:proofErr w:type="spellEnd"/>
      <w:r w:rsidRPr="009653E0">
        <w:rPr>
          <w:sz w:val="22"/>
          <w:szCs w:val="22"/>
        </w:rPr>
        <w:t xml:space="preserve"> – </w:t>
      </w:r>
      <w:proofErr w:type="spellStart"/>
      <w:r w:rsidRPr="009653E0">
        <w:rPr>
          <w:sz w:val="22"/>
          <w:szCs w:val="22"/>
        </w:rPr>
        <w:t>Pasūtītājs</w:t>
      </w:r>
      <w:proofErr w:type="spellEnd"/>
      <w:r w:rsidRPr="009653E0">
        <w:rPr>
          <w:sz w:val="22"/>
          <w:szCs w:val="22"/>
        </w:rPr>
        <w:t xml:space="preserve">) 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pakalpojumu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sniedzēju</w:t>
      </w:r>
      <w:proofErr w:type="spellEnd"/>
      <w:r w:rsidRPr="009653E0">
        <w:rPr>
          <w:sz w:val="22"/>
          <w:szCs w:val="22"/>
        </w:rPr>
        <w:t xml:space="preserve"> ________________ (</w:t>
      </w:r>
      <w:proofErr w:type="spellStart"/>
      <w:r w:rsidRPr="009653E0">
        <w:rPr>
          <w:sz w:val="22"/>
          <w:szCs w:val="22"/>
        </w:rPr>
        <w:t>turpmāk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tekstā</w:t>
      </w:r>
      <w:proofErr w:type="spellEnd"/>
      <w:r w:rsidRPr="009653E0">
        <w:rPr>
          <w:sz w:val="22"/>
          <w:szCs w:val="22"/>
        </w:rPr>
        <w:t xml:space="preserve"> – </w:t>
      </w:r>
      <w:proofErr w:type="spellStart"/>
      <w:r w:rsidRPr="009653E0">
        <w:rPr>
          <w:sz w:val="22"/>
          <w:szCs w:val="22"/>
        </w:rPr>
        <w:t>Izpildītājs</w:t>
      </w:r>
      <w:proofErr w:type="spellEnd"/>
      <w:r w:rsidRPr="009653E0">
        <w:rPr>
          <w:sz w:val="22"/>
          <w:szCs w:val="22"/>
        </w:rPr>
        <w:t xml:space="preserve">) </w:t>
      </w:r>
      <w:proofErr w:type="spellStart"/>
      <w:r w:rsidRPr="009653E0">
        <w:rPr>
          <w:sz w:val="22"/>
          <w:szCs w:val="22"/>
        </w:rPr>
        <w:t>noslēgtais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līgums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Nr</w:t>
      </w:r>
      <w:proofErr w:type="spellEnd"/>
      <w:r w:rsidRPr="009653E0">
        <w:rPr>
          <w:sz w:val="22"/>
          <w:szCs w:val="22"/>
        </w:rPr>
        <w:t>. _____________.</w:t>
      </w:r>
    </w:p>
    <w:p w14:paraId="5E7365C5" w14:textId="77777777" w:rsidR="00A727E8" w:rsidRPr="009653E0" w:rsidRDefault="00A727E8" w:rsidP="00A727E8">
      <w:pPr>
        <w:ind w:left="360"/>
        <w:jc w:val="both"/>
        <w:rPr>
          <w:b/>
          <w:sz w:val="22"/>
          <w:szCs w:val="22"/>
        </w:rPr>
      </w:pPr>
    </w:p>
    <w:p w14:paraId="0C142B15" w14:textId="77777777" w:rsidR="00A727E8" w:rsidRPr="009653E0" w:rsidRDefault="00A727E8" w:rsidP="00A727E8">
      <w:pPr>
        <w:jc w:val="both"/>
        <w:rPr>
          <w:sz w:val="22"/>
          <w:szCs w:val="22"/>
        </w:rPr>
      </w:pPr>
      <w:r w:rsidRPr="009653E0">
        <w:rPr>
          <w:sz w:val="22"/>
          <w:szCs w:val="22"/>
        </w:rPr>
        <w:t xml:space="preserve">APSARDZES NODROŠINĀŠANA OBJEKTOS – 24 </w:t>
      </w:r>
      <w:proofErr w:type="spellStart"/>
      <w:r w:rsidRPr="009653E0">
        <w:rPr>
          <w:sz w:val="22"/>
          <w:szCs w:val="22"/>
        </w:rPr>
        <w:t>stundas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diennaktī</w:t>
      </w:r>
      <w:proofErr w:type="spellEnd"/>
      <w:r w:rsidRPr="009653E0">
        <w:rPr>
          <w:sz w:val="22"/>
          <w:szCs w:val="22"/>
        </w:rPr>
        <w:t>.</w:t>
      </w:r>
    </w:p>
    <w:p w14:paraId="7CC58969" w14:textId="77777777" w:rsidR="00A727E8" w:rsidRPr="009653E0" w:rsidRDefault="00A727E8" w:rsidP="00A727E8">
      <w:pPr>
        <w:jc w:val="both"/>
        <w:rPr>
          <w:sz w:val="22"/>
          <w:szCs w:val="22"/>
        </w:rPr>
      </w:pPr>
    </w:p>
    <w:p w14:paraId="4135779B" w14:textId="77777777" w:rsidR="00A727E8" w:rsidRPr="009653E0" w:rsidRDefault="00A727E8" w:rsidP="00A727E8">
      <w:pPr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Šī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instrukcija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reglamentē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objekta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sabiedriskās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iekšējās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kārtības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ievērošanu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objekta</w:t>
      </w:r>
      <w:proofErr w:type="spellEnd"/>
      <w:r w:rsidRPr="009653E0">
        <w:rPr>
          <w:sz w:val="22"/>
          <w:szCs w:val="22"/>
        </w:rPr>
        <w:t xml:space="preserve"> “SILTUMCENTRĀLE Nr.1” </w:t>
      </w:r>
      <w:proofErr w:type="spellStart"/>
      <w:r w:rsidRPr="009653E0">
        <w:rPr>
          <w:sz w:val="22"/>
          <w:szCs w:val="22"/>
        </w:rPr>
        <w:t>teritorijā</w:t>
      </w:r>
      <w:proofErr w:type="spellEnd"/>
      <w:r w:rsidRPr="009653E0">
        <w:rPr>
          <w:sz w:val="22"/>
          <w:szCs w:val="22"/>
        </w:rPr>
        <w:t xml:space="preserve">.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darbinieks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savā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ievēro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šajā</w:t>
      </w:r>
      <w:proofErr w:type="spellEnd"/>
      <w:r w:rsidRPr="009653E0">
        <w:rPr>
          <w:sz w:val="22"/>
          <w:szCs w:val="22"/>
        </w:rPr>
        <w:t xml:space="preserve"> INSTRUKCIJĀ </w:t>
      </w:r>
      <w:proofErr w:type="spellStart"/>
      <w:r w:rsidRPr="009653E0">
        <w:rPr>
          <w:sz w:val="22"/>
          <w:szCs w:val="22"/>
        </w:rPr>
        <w:t>noteikto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kā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arī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Objekta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kārtības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noteikumus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administrācijas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rīkojumus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kuri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saskaņoti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Izpildītāja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vadību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instrukcijas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ugunsdrošību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citus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saistošos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rīkojumus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norādījumus</w:t>
      </w:r>
      <w:proofErr w:type="spellEnd"/>
      <w:r w:rsidRPr="009653E0">
        <w:rPr>
          <w:sz w:val="22"/>
          <w:szCs w:val="22"/>
        </w:rPr>
        <w:t xml:space="preserve">. </w:t>
      </w:r>
      <w:proofErr w:type="spellStart"/>
      <w:r w:rsidRPr="009653E0">
        <w:rPr>
          <w:sz w:val="22"/>
          <w:szCs w:val="22"/>
        </w:rPr>
        <w:t>Objekts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šīs</w:t>
      </w:r>
      <w:proofErr w:type="spellEnd"/>
      <w:r w:rsidRPr="009653E0">
        <w:rPr>
          <w:sz w:val="22"/>
          <w:szCs w:val="22"/>
        </w:rPr>
        <w:t xml:space="preserve"> INSTRUKCIJAS </w:t>
      </w:r>
      <w:proofErr w:type="spellStart"/>
      <w:r w:rsidRPr="009653E0">
        <w:rPr>
          <w:sz w:val="22"/>
          <w:szCs w:val="22"/>
        </w:rPr>
        <w:t>izpratnē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Pasūtītāja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teritorija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tās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ēkas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no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visām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pusēm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ieskaitot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nožogojumu</w:t>
      </w:r>
      <w:proofErr w:type="spellEnd"/>
      <w:r w:rsidRPr="009653E0">
        <w:rPr>
          <w:sz w:val="22"/>
          <w:szCs w:val="22"/>
        </w:rPr>
        <w:t>.</w:t>
      </w:r>
    </w:p>
    <w:p w14:paraId="3B3A55E4" w14:textId="77777777" w:rsidR="00A727E8" w:rsidRPr="009653E0" w:rsidRDefault="00A727E8" w:rsidP="00A727E8">
      <w:pPr>
        <w:jc w:val="both"/>
        <w:rPr>
          <w:sz w:val="22"/>
          <w:szCs w:val="22"/>
        </w:rPr>
      </w:pPr>
    </w:p>
    <w:p w14:paraId="47FDEAD6" w14:textId="77777777" w:rsidR="00A727E8" w:rsidRPr="009653E0" w:rsidRDefault="00A727E8" w:rsidP="00A727E8">
      <w:pPr>
        <w:ind w:left="360"/>
        <w:jc w:val="both"/>
        <w:rPr>
          <w:sz w:val="22"/>
          <w:szCs w:val="22"/>
        </w:rPr>
      </w:pPr>
    </w:p>
    <w:p w14:paraId="7326F9DE" w14:textId="77777777" w:rsidR="00A727E8" w:rsidRPr="009653E0" w:rsidRDefault="00A727E8" w:rsidP="00A727E8">
      <w:pPr>
        <w:jc w:val="center"/>
        <w:rPr>
          <w:b/>
          <w:sz w:val="22"/>
          <w:szCs w:val="22"/>
        </w:rPr>
      </w:pPr>
      <w:r w:rsidRPr="009653E0">
        <w:rPr>
          <w:b/>
          <w:sz w:val="22"/>
          <w:szCs w:val="22"/>
        </w:rPr>
        <w:t>VISPĀRĪGIE NOSACĪJUMI</w:t>
      </w:r>
    </w:p>
    <w:p w14:paraId="394CA998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Apsardzes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pakalpojuma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sniegšanai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izmantotie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resursi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–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speciālie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līdzekļi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radiosakaru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līdzekļi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atbilst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Latvijas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Republikas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spēkā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esošo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normatīvo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aktu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prasībām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 </w:t>
      </w:r>
    </w:p>
    <w:p w14:paraId="4D12EE15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Izpildītāja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uzņēmumā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starp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tā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darbiniekiem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devēju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ir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noslēgti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līgumi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ko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pēc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Pasūtītāja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pieprasījuma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jāuzrāda</w:t>
      </w:r>
      <w:proofErr w:type="spellEnd"/>
      <w:r w:rsidRPr="009653E0">
        <w:rPr>
          <w:rFonts w:eastAsia="Calibri"/>
          <w:sz w:val="22"/>
          <w:szCs w:val="22"/>
          <w:lang w:eastAsia="en-US"/>
        </w:rPr>
        <w:t>.</w:t>
      </w:r>
    </w:p>
    <w:p w14:paraId="6A446881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Izpildītājs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nodrošina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Pasūtītāja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Objektu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diennakts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apsardzi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caurlaižu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režīma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kontroli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 </w:t>
      </w:r>
    </w:p>
    <w:p w14:paraId="5D6A04A3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Izpildītājs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nodrošina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visu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Pasūtītāju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objektu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drošības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prasību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ievērošanu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t.sk.,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ugunsdrošības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drošības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prasības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 </w:t>
      </w:r>
    </w:p>
    <w:p w14:paraId="4740D102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Pasūtītāja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objektos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apsardzes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darbinieki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objektu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drošības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jautājumos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)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pakļaujas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Pasūtītāja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atbildīgajām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personām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šajos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Objektos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 </w:t>
      </w:r>
    </w:p>
    <w:p w14:paraId="1C9F13DE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Izpildītājs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nedrīkst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mainīt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posteņu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skaitu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izvietojumu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apsardzes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darbinieku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skaitu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tajos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bez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Pasūtītāja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rakstiskas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piekrišanas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 </w:t>
      </w:r>
    </w:p>
    <w:p w14:paraId="1DC9F2D5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Izpildītājs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nodrošina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apsardzes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darbinieku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režīma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atbilstību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likumam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citiem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normatīvajiem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aktiem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 </w:t>
      </w:r>
    </w:p>
    <w:p w14:paraId="67759E48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Izpildītājs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nodrošina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apsardzes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darbiniekus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ar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individuālo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ekipējumu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steks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lukturis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u.c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.). </w:t>
      </w:r>
    </w:p>
    <w:p w14:paraId="2646263F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Izpildītājs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nodrošina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apsardzes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darbiniekus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ar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vienāda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stila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krāsas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formas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tērpiem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atšķirības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emblēmām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kā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arī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speciālos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formas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tērpus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ziemas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vasaras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mēnešos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 </w:t>
      </w:r>
    </w:p>
    <w:p w14:paraId="6C35FC8D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Izpildītājs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nodrošina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regulāras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apsardzes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darbinieku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pārbaudes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gan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dienā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gan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naktī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tostarp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brīvdienās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un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svētku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dienās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Par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to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veic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attiecīgu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ierakstu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maiņas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pieņemšanas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-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nodošanas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žurnālā</w:t>
      </w:r>
      <w:proofErr w:type="spellEnd"/>
      <w:r w:rsidRPr="009653E0">
        <w:rPr>
          <w:rFonts w:eastAsia="Calibri"/>
          <w:sz w:val="22"/>
          <w:szCs w:val="22"/>
          <w:lang w:eastAsia="en-US"/>
        </w:rPr>
        <w:t>.</w:t>
      </w:r>
    </w:p>
    <w:p w14:paraId="6E2699DE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Prasības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apsardzes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darbiniekiem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kuri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tiek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nodarbināti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Pasūtītāja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objektos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: </w:t>
      </w:r>
    </w:p>
    <w:p w14:paraId="59E9C22C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jābūt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derīgam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sertifikātam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pēc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Pasūtītāja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pieprasījuma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jāuzrāda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sertifikāta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oriģināls</w:t>
      </w:r>
      <w:proofErr w:type="spellEnd"/>
      <w:r w:rsidRPr="009653E0">
        <w:rPr>
          <w:sz w:val="22"/>
          <w:szCs w:val="22"/>
        </w:rPr>
        <w:t xml:space="preserve">; </w:t>
      </w:r>
    </w:p>
    <w:p w14:paraId="77CAFACE" w14:textId="77777777" w:rsidR="00A727E8" w:rsidRPr="009653E0" w:rsidRDefault="00A727E8" w:rsidP="00A727E8">
      <w:pPr>
        <w:numPr>
          <w:ilvl w:val="1"/>
          <w:numId w:val="17"/>
        </w:numPr>
        <w:ind w:left="709" w:hanging="709"/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darbiniekam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pienākumu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izpildei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nepieciešamā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apjomā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jāpārvalda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latviešu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krievu</w:t>
      </w:r>
      <w:proofErr w:type="spellEnd"/>
      <w:r w:rsidRPr="009653E0">
        <w:rPr>
          <w:sz w:val="22"/>
          <w:szCs w:val="22"/>
        </w:rPr>
        <w:t xml:space="preserve">    </w:t>
      </w:r>
      <w:proofErr w:type="spellStart"/>
      <w:r w:rsidRPr="009653E0">
        <w:rPr>
          <w:sz w:val="22"/>
          <w:szCs w:val="22"/>
        </w:rPr>
        <w:t>valoda</w:t>
      </w:r>
      <w:proofErr w:type="spellEnd"/>
      <w:r w:rsidRPr="009653E0">
        <w:rPr>
          <w:sz w:val="22"/>
          <w:szCs w:val="22"/>
        </w:rPr>
        <w:t>;</w:t>
      </w:r>
    </w:p>
    <w:p w14:paraId="4104B576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darbiniekam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jābūt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datora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lietošanas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iemaņām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jāprot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strādāt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Objekta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drošības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sistēmām</w:t>
      </w:r>
      <w:proofErr w:type="spellEnd"/>
      <w:r w:rsidRPr="009653E0">
        <w:rPr>
          <w:sz w:val="22"/>
          <w:szCs w:val="22"/>
        </w:rPr>
        <w:t xml:space="preserve">; </w:t>
      </w:r>
    </w:p>
    <w:p w14:paraId="6CB236D2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lastRenderedPageBreak/>
        <w:t>jāpārzina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Objekta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video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novērošanas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balss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izziņošanas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sistēmas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pieejas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kontroles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ugunsdzēsības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signalizāciju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sistēmu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darbības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principi</w:t>
      </w:r>
      <w:proofErr w:type="spellEnd"/>
      <w:r w:rsidRPr="009653E0">
        <w:rPr>
          <w:sz w:val="22"/>
          <w:szCs w:val="22"/>
        </w:rPr>
        <w:t xml:space="preserve">; </w:t>
      </w:r>
    </w:p>
    <w:p w14:paraId="0BEE1705" w14:textId="77777777" w:rsidR="00A727E8" w:rsidRPr="009653E0" w:rsidRDefault="00A727E8" w:rsidP="00A727E8">
      <w:pPr>
        <w:numPr>
          <w:ilvl w:val="1"/>
          <w:numId w:val="17"/>
        </w:numPr>
        <w:ind w:left="709" w:hanging="709"/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jāprot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veikt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pasākumus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spridzināšanas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draudu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gadījumā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kā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arī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veikt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evakuācijas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pasākumus</w:t>
      </w:r>
      <w:proofErr w:type="spellEnd"/>
      <w:r w:rsidRPr="009653E0">
        <w:rPr>
          <w:sz w:val="22"/>
          <w:szCs w:val="22"/>
        </w:rPr>
        <w:t xml:space="preserve">; </w:t>
      </w:r>
    </w:p>
    <w:p w14:paraId="47F5D0B1" w14:textId="77777777" w:rsidR="00A727E8" w:rsidRPr="009653E0" w:rsidRDefault="00A727E8" w:rsidP="00A727E8">
      <w:pPr>
        <w:numPr>
          <w:ilvl w:val="1"/>
          <w:numId w:val="17"/>
        </w:numPr>
        <w:ind w:left="709" w:hanging="709"/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jāprot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veikt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pasākumus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ugunsgrēka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gadījumā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kā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arī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pielietot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ugunsdzēsības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līdzekļus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inventāru</w:t>
      </w:r>
      <w:proofErr w:type="spellEnd"/>
      <w:r w:rsidRPr="009653E0">
        <w:rPr>
          <w:sz w:val="22"/>
          <w:szCs w:val="22"/>
        </w:rPr>
        <w:t xml:space="preserve">; </w:t>
      </w:r>
    </w:p>
    <w:p w14:paraId="3C53E0C8" w14:textId="77777777" w:rsidR="00A727E8" w:rsidRPr="009653E0" w:rsidRDefault="00A727E8" w:rsidP="00A727E8">
      <w:pPr>
        <w:numPr>
          <w:ilvl w:val="1"/>
          <w:numId w:val="17"/>
        </w:numPr>
        <w:ind w:left="709" w:hanging="709"/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jāprot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veikt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pasākumus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aizdomīgu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sūtījumu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saņemšanas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gadījumā</w:t>
      </w:r>
      <w:proofErr w:type="spellEnd"/>
      <w:r w:rsidRPr="009653E0">
        <w:rPr>
          <w:sz w:val="22"/>
          <w:szCs w:val="22"/>
        </w:rPr>
        <w:t xml:space="preserve">; </w:t>
      </w:r>
    </w:p>
    <w:p w14:paraId="78E32142" w14:textId="77777777" w:rsidR="00A727E8" w:rsidRPr="009653E0" w:rsidRDefault="00A727E8" w:rsidP="00A727E8">
      <w:pPr>
        <w:numPr>
          <w:ilvl w:val="1"/>
          <w:numId w:val="17"/>
        </w:numPr>
        <w:ind w:left="709" w:hanging="709"/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jāprot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sniegt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pirmo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palīdzību</w:t>
      </w:r>
      <w:proofErr w:type="spellEnd"/>
      <w:r w:rsidRPr="009653E0">
        <w:rPr>
          <w:sz w:val="22"/>
          <w:szCs w:val="22"/>
        </w:rPr>
        <w:t xml:space="preserve"> – </w:t>
      </w:r>
      <w:proofErr w:type="spellStart"/>
      <w:r w:rsidRPr="009653E0">
        <w:rPr>
          <w:sz w:val="22"/>
          <w:szCs w:val="22"/>
        </w:rPr>
        <w:t>jābūt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apliecībai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pirmās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palīdzības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sniegšanas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kursu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apgūšanu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ko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jāuzrāda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pēc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Pasūtītāja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pieprasījuma</w:t>
      </w:r>
      <w:proofErr w:type="spellEnd"/>
      <w:r w:rsidRPr="009653E0">
        <w:rPr>
          <w:sz w:val="22"/>
          <w:szCs w:val="22"/>
        </w:rPr>
        <w:t>.</w:t>
      </w:r>
    </w:p>
    <w:p w14:paraId="3C7FE18E" w14:textId="77777777" w:rsidR="00A727E8" w:rsidRPr="009653E0" w:rsidRDefault="00A727E8" w:rsidP="00A727E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653E0">
        <w:rPr>
          <w:rFonts w:eastAsia="Calibri"/>
          <w:sz w:val="22"/>
          <w:szCs w:val="22"/>
          <w:lang w:eastAsia="en-US"/>
        </w:rPr>
        <w:t>Pēc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Pasūtītāja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pieprasījuma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Izpildītājam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ir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jānomaina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apsardzes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darbinieks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/i </w:t>
      </w:r>
      <w:proofErr w:type="spellStart"/>
      <w:r w:rsidRPr="009653E0">
        <w:rPr>
          <w:rFonts w:eastAsia="Calibri"/>
          <w:sz w:val="22"/>
          <w:szCs w:val="22"/>
          <w:lang w:eastAsia="en-US"/>
        </w:rPr>
        <w:t>objektā</w:t>
      </w:r>
      <w:proofErr w:type="spellEnd"/>
      <w:r w:rsidRPr="009653E0">
        <w:rPr>
          <w:rFonts w:eastAsia="Calibri"/>
          <w:sz w:val="22"/>
          <w:szCs w:val="22"/>
          <w:lang w:eastAsia="en-US"/>
        </w:rPr>
        <w:t xml:space="preserve">. </w:t>
      </w:r>
    </w:p>
    <w:p w14:paraId="10FCD2BD" w14:textId="77777777" w:rsidR="00A727E8" w:rsidRPr="009653E0" w:rsidRDefault="00A727E8" w:rsidP="00A727E8">
      <w:pPr>
        <w:ind w:left="720"/>
        <w:rPr>
          <w:sz w:val="22"/>
          <w:szCs w:val="22"/>
        </w:rPr>
      </w:pPr>
    </w:p>
    <w:p w14:paraId="4E2D6172" w14:textId="77777777" w:rsidR="00A727E8" w:rsidRPr="009653E0" w:rsidRDefault="00A727E8" w:rsidP="00A727E8">
      <w:pPr>
        <w:jc w:val="center"/>
        <w:rPr>
          <w:b/>
          <w:sz w:val="22"/>
          <w:szCs w:val="22"/>
        </w:rPr>
      </w:pPr>
      <w:r w:rsidRPr="009653E0">
        <w:rPr>
          <w:b/>
          <w:sz w:val="22"/>
          <w:szCs w:val="22"/>
        </w:rPr>
        <w:t>APSARDZES DARBINIEKA PIENĀKUMI</w:t>
      </w:r>
    </w:p>
    <w:p w14:paraId="3E002283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Ierodoties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vietā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darbiniekam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jābūt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tērptam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uzņēmuma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formas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tērpā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līdzi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jābūt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apsarga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sertifikātam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nodarbinātā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apliecībai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personīgajam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mobilajam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tālrunim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darbspējīgā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režīmā</w:t>
      </w:r>
      <w:proofErr w:type="spellEnd"/>
      <w:r w:rsidRPr="009653E0">
        <w:rPr>
          <w:sz w:val="22"/>
          <w:szCs w:val="22"/>
        </w:rPr>
        <w:t>.</w:t>
      </w:r>
    </w:p>
    <w:p w14:paraId="2638DC19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Objektā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apsardzi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veikt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vienam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darbiniekam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maiņā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maiņa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notiek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pēc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saskaņota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grafika</w:t>
      </w:r>
      <w:proofErr w:type="spellEnd"/>
      <w:r w:rsidRPr="009653E0">
        <w:rPr>
          <w:sz w:val="22"/>
          <w:szCs w:val="22"/>
        </w:rPr>
        <w:t xml:space="preserve"> plkst.08:00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plkst.20:00.</w:t>
      </w:r>
    </w:p>
    <w:p w14:paraId="6E60831F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Uzsākot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maiņu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pēc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saraksta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pārbaudīt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postenī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esošo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īpašumu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atslēgas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dienesta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dokumentāciju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ugunsdrošības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signalizācijas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stāvokli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kā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arī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videonovērošanas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sistēmas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stāvokli</w:t>
      </w:r>
      <w:proofErr w:type="spellEnd"/>
      <w:r w:rsidRPr="009653E0">
        <w:rPr>
          <w:sz w:val="22"/>
          <w:szCs w:val="22"/>
        </w:rPr>
        <w:t>.</w:t>
      </w:r>
    </w:p>
    <w:p w14:paraId="07932684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Par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maiņas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uzsākšanu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ziņot</w:t>
      </w:r>
      <w:proofErr w:type="spellEnd"/>
      <w:r w:rsidRPr="009653E0">
        <w:rPr>
          <w:sz w:val="22"/>
          <w:szCs w:val="22"/>
        </w:rPr>
        <w:t xml:space="preserve"> </w:t>
      </w:r>
      <w:bookmarkStart w:id="0" w:name="_Hlk100150749"/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pakalpojumu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sniedzēja</w:t>
      </w:r>
      <w:proofErr w:type="spellEnd"/>
      <w:r w:rsidRPr="009653E0">
        <w:rPr>
          <w:sz w:val="22"/>
          <w:szCs w:val="22"/>
        </w:rPr>
        <w:t xml:space="preserve"> </w:t>
      </w:r>
      <w:bookmarkEnd w:id="0"/>
      <w:proofErr w:type="spellStart"/>
      <w:r w:rsidRPr="009653E0">
        <w:rPr>
          <w:sz w:val="22"/>
          <w:szCs w:val="22"/>
        </w:rPr>
        <w:t>operatīvajam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dežurantam</w:t>
      </w:r>
      <w:proofErr w:type="spellEnd"/>
      <w:r w:rsidRPr="009653E0">
        <w:rPr>
          <w:sz w:val="22"/>
          <w:szCs w:val="22"/>
        </w:rPr>
        <w:t xml:space="preserve"> (</w:t>
      </w:r>
      <w:proofErr w:type="spellStart"/>
      <w:proofErr w:type="gramStart"/>
      <w:r w:rsidRPr="009653E0">
        <w:rPr>
          <w:sz w:val="22"/>
          <w:szCs w:val="22"/>
        </w:rPr>
        <w:t>tālr</w:t>
      </w:r>
      <w:proofErr w:type="spellEnd"/>
      <w:r w:rsidRPr="009653E0">
        <w:rPr>
          <w:sz w:val="22"/>
          <w:szCs w:val="22"/>
        </w:rPr>
        <w:t>.</w:t>
      </w:r>
      <w:r w:rsidRPr="009653E0">
        <w:rPr>
          <w:b/>
          <w:sz w:val="22"/>
          <w:szCs w:val="22"/>
        </w:rPr>
        <w:t>_</w:t>
      </w:r>
      <w:proofErr w:type="gramEnd"/>
      <w:r w:rsidRPr="009653E0">
        <w:rPr>
          <w:b/>
          <w:sz w:val="22"/>
          <w:szCs w:val="22"/>
        </w:rPr>
        <w:t>________)</w:t>
      </w:r>
      <w:r w:rsidRPr="009653E0">
        <w:rPr>
          <w:sz w:val="22"/>
          <w:szCs w:val="22"/>
        </w:rPr>
        <w:t>.</w:t>
      </w:r>
    </w:p>
    <w:p w14:paraId="333938F2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sz w:val="22"/>
          <w:szCs w:val="22"/>
        </w:rPr>
      </w:pPr>
      <w:r w:rsidRPr="009653E0">
        <w:rPr>
          <w:sz w:val="22"/>
          <w:szCs w:val="22"/>
        </w:rPr>
        <w:t xml:space="preserve">Plkst.:20:00, 00:00, 02:00, 04:00, 06:00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08:00 </w:t>
      </w:r>
      <w:proofErr w:type="spellStart"/>
      <w:r w:rsidRPr="009653E0">
        <w:rPr>
          <w:sz w:val="22"/>
          <w:szCs w:val="22"/>
        </w:rPr>
        <w:t>ziņot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operatīvajam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dežurantam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situāciju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apsargājamajā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Objektā</w:t>
      </w:r>
      <w:proofErr w:type="spellEnd"/>
      <w:r w:rsidRPr="009653E0">
        <w:rPr>
          <w:sz w:val="22"/>
          <w:szCs w:val="22"/>
        </w:rPr>
        <w:t xml:space="preserve"> (</w:t>
      </w:r>
      <w:proofErr w:type="spellStart"/>
      <w:proofErr w:type="gramStart"/>
      <w:r w:rsidRPr="009653E0">
        <w:rPr>
          <w:sz w:val="22"/>
          <w:szCs w:val="22"/>
        </w:rPr>
        <w:t>tālr</w:t>
      </w:r>
      <w:proofErr w:type="spellEnd"/>
      <w:r w:rsidRPr="009653E0">
        <w:rPr>
          <w:sz w:val="22"/>
          <w:szCs w:val="22"/>
        </w:rPr>
        <w:t>.</w:t>
      </w:r>
      <w:r w:rsidRPr="009653E0">
        <w:rPr>
          <w:b/>
          <w:sz w:val="22"/>
          <w:szCs w:val="22"/>
        </w:rPr>
        <w:t>_</w:t>
      </w:r>
      <w:proofErr w:type="gramEnd"/>
      <w:r w:rsidRPr="009653E0">
        <w:rPr>
          <w:b/>
          <w:sz w:val="22"/>
          <w:szCs w:val="22"/>
        </w:rPr>
        <w:t>______________)</w:t>
      </w:r>
      <w:r w:rsidRPr="009653E0">
        <w:rPr>
          <w:sz w:val="22"/>
          <w:szCs w:val="22"/>
        </w:rPr>
        <w:t>.</w:t>
      </w:r>
    </w:p>
    <w:p w14:paraId="354A6F16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r w:rsidRPr="00A727E8">
        <w:rPr>
          <w:sz w:val="22"/>
          <w:szCs w:val="22"/>
          <w:lang w:val="en-US"/>
        </w:rPr>
        <w:t xml:space="preserve">No </w:t>
      </w:r>
      <w:proofErr w:type="spellStart"/>
      <w:r w:rsidRPr="00A727E8">
        <w:rPr>
          <w:sz w:val="22"/>
          <w:szCs w:val="22"/>
          <w:lang w:val="en-US"/>
        </w:rPr>
        <w:t>plkst</w:t>
      </w:r>
      <w:proofErr w:type="spellEnd"/>
      <w:r w:rsidRPr="00A727E8">
        <w:rPr>
          <w:sz w:val="22"/>
          <w:szCs w:val="22"/>
          <w:lang w:val="en-US"/>
        </w:rPr>
        <w:t xml:space="preserve">.: 17:30 – 07:30 </w:t>
      </w:r>
      <w:r w:rsidRPr="00A727E8">
        <w:rPr>
          <w:b/>
          <w:sz w:val="22"/>
          <w:szCs w:val="22"/>
          <w:lang w:val="en-US"/>
        </w:rPr>
        <w:t>SC 1</w:t>
      </w:r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veikt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Objekta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apgaitas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ik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pēc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divām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stundām</w:t>
      </w:r>
      <w:proofErr w:type="spellEnd"/>
      <w:r w:rsidRPr="00A727E8">
        <w:rPr>
          <w:sz w:val="22"/>
          <w:szCs w:val="22"/>
          <w:lang w:val="en-US"/>
        </w:rPr>
        <w:t xml:space="preserve">. </w:t>
      </w:r>
      <w:proofErr w:type="spellStart"/>
      <w:r w:rsidRPr="00A727E8">
        <w:rPr>
          <w:sz w:val="22"/>
          <w:szCs w:val="22"/>
          <w:lang w:val="en-US"/>
        </w:rPr>
        <w:t>Apgaitas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laikā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pievērst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uzmanību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durvīm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logiem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žogam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apgaismojumam</w:t>
      </w:r>
      <w:proofErr w:type="spellEnd"/>
      <w:r w:rsidRPr="00A727E8">
        <w:rPr>
          <w:sz w:val="22"/>
          <w:szCs w:val="22"/>
          <w:lang w:val="en-US"/>
        </w:rPr>
        <w:t xml:space="preserve">. </w:t>
      </w:r>
      <w:proofErr w:type="spellStart"/>
      <w:r w:rsidRPr="00A727E8">
        <w:rPr>
          <w:sz w:val="22"/>
          <w:szCs w:val="22"/>
          <w:lang w:val="en-US"/>
        </w:rPr>
        <w:t>Apgaitā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konstatētās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nepilnības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fiksēt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A727E8">
        <w:rPr>
          <w:sz w:val="22"/>
          <w:szCs w:val="22"/>
          <w:lang w:val="en-US"/>
        </w:rPr>
        <w:t>maiņas</w:t>
      </w:r>
      <w:proofErr w:type="spellEnd"/>
      <w:r w:rsidRPr="00A727E8">
        <w:rPr>
          <w:sz w:val="22"/>
          <w:szCs w:val="22"/>
          <w:lang w:val="en-US"/>
        </w:rPr>
        <w:t xml:space="preserve">  </w:t>
      </w:r>
      <w:proofErr w:type="spellStart"/>
      <w:r w:rsidRPr="00A727E8">
        <w:rPr>
          <w:sz w:val="22"/>
          <w:szCs w:val="22"/>
          <w:lang w:val="en-US"/>
        </w:rPr>
        <w:t>pieņemšanas</w:t>
      </w:r>
      <w:proofErr w:type="spellEnd"/>
      <w:proofErr w:type="gramEnd"/>
      <w:r w:rsidRPr="00A727E8">
        <w:rPr>
          <w:sz w:val="22"/>
          <w:szCs w:val="22"/>
          <w:lang w:val="en-US"/>
        </w:rPr>
        <w:t xml:space="preserve"> – </w:t>
      </w:r>
      <w:proofErr w:type="spellStart"/>
      <w:r w:rsidRPr="00A727E8">
        <w:rPr>
          <w:sz w:val="22"/>
          <w:szCs w:val="22"/>
          <w:lang w:val="en-US"/>
        </w:rPr>
        <w:t>nodošanas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žurnālā</w:t>
      </w:r>
      <w:proofErr w:type="spellEnd"/>
      <w:r w:rsidRPr="00A727E8">
        <w:rPr>
          <w:sz w:val="22"/>
          <w:szCs w:val="22"/>
          <w:lang w:val="en-US"/>
        </w:rPr>
        <w:t xml:space="preserve"> un par </w:t>
      </w:r>
      <w:proofErr w:type="spellStart"/>
      <w:r w:rsidRPr="00A727E8">
        <w:rPr>
          <w:sz w:val="22"/>
          <w:szCs w:val="22"/>
          <w:lang w:val="en-US"/>
        </w:rPr>
        <w:t>tām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ziņot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operatīvajam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vadītājam</w:t>
      </w:r>
      <w:proofErr w:type="spellEnd"/>
      <w:r w:rsidRPr="00A727E8">
        <w:rPr>
          <w:sz w:val="22"/>
          <w:szCs w:val="22"/>
          <w:lang w:val="en-US"/>
        </w:rPr>
        <w:t xml:space="preserve"> (</w:t>
      </w:r>
      <w:proofErr w:type="spellStart"/>
      <w:r w:rsidRPr="00A727E8">
        <w:rPr>
          <w:sz w:val="22"/>
          <w:szCs w:val="22"/>
          <w:lang w:val="en-US"/>
        </w:rPr>
        <w:t>tālr</w:t>
      </w:r>
      <w:proofErr w:type="spellEnd"/>
      <w:r w:rsidRPr="00A727E8">
        <w:rPr>
          <w:sz w:val="22"/>
          <w:szCs w:val="22"/>
          <w:lang w:val="en-US"/>
        </w:rPr>
        <w:t>.</w:t>
      </w:r>
      <w:r w:rsidRPr="00A727E8">
        <w:rPr>
          <w:b/>
          <w:sz w:val="22"/>
          <w:szCs w:val="22"/>
          <w:lang w:val="en-US"/>
        </w:rPr>
        <w:t>______________)</w:t>
      </w:r>
      <w:r w:rsidRPr="00A727E8">
        <w:rPr>
          <w:sz w:val="22"/>
          <w:szCs w:val="22"/>
          <w:lang w:val="en-US"/>
        </w:rPr>
        <w:t>.</w:t>
      </w:r>
    </w:p>
    <w:p w14:paraId="03946A4D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Apgaitas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veikt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piesardzīgi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izvērtējot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Objekta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bīstamību</w:t>
      </w:r>
      <w:proofErr w:type="spellEnd"/>
      <w:r w:rsidRPr="00A727E8">
        <w:rPr>
          <w:sz w:val="22"/>
          <w:szCs w:val="22"/>
          <w:lang w:val="en-US"/>
        </w:rPr>
        <w:t>.</w:t>
      </w:r>
    </w:p>
    <w:p w14:paraId="6FBEAE23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Ievērot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apsargājamā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Objekta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iekšējās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darba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kārtības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noteikumus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darba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drošības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ugunsdrošības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Instrukcijā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noteiktās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prasības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pārzināt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ievērot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Latvijas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Republikas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normatīvo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aktu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prasības</w:t>
      </w:r>
      <w:proofErr w:type="spellEnd"/>
      <w:r w:rsidRPr="00A727E8">
        <w:rPr>
          <w:sz w:val="22"/>
          <w:szCs w:val="22"/>
          <w:lang w:val="en-US"/>
        </w:rPr>
        <w:t>.</w:t>
      </w:r>
    </w:p>
    <w:p w14:paraId="012B6E54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Savlaicīgi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ierasties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darbā</w:t>
      </w:r>
      <w:proofErr w:type="spellEnd"/>
      <w:r w:rsidRPr="00A727E8">
        <w:rPr>
          <w:sz w:val="22"/>
          <w:szCs w:val="22"/>
          <w:lang w:val="en-US"/>
        </w:rPr>
        <w:t xml:space="preserve"> (15 min </w:t>
      </w:r>
      <w:proofErr w:type="spellStart"/>
      <w:r w:rsidRPr="00A727E8">
        <w:rPr>
          <w:sz w:val="22"/>
          <w:szCs w:val="22"/>
          <w:lang w:val="en-US"/>
        </w:rPr>
        <w:t>pirms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maiņas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uzsākšanas</w:t>
      </w:r>
      <w:proofErr w:type="spellEnd"/>
      <w:r w:rsidRPr="00A727E8">
        <w:rPr>
          <w:sz w:val="22"/>
          <w:szCs w:val="22"/>
          <w:lang w:val="en-US"/>
        </w:rPr>
        <w:t>).</w:t>
      </w:r>
    </w:p>
    <w:p w14:paraId="7A34387F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Ievērot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darba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aizsardzības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prasības</w:t>
      </w:r>
      <w:proofErr w:type="spellEnd"/>
      <w:r w:rsidRPr="009653E0">
        <w:rPr>
          <w:sz w:val="22"/>
          <w:szCs w:val="22"/>
        </w:rPr>
        <w:t>.</w:t>
      </w:r>
    </w:p>
    <w:p w14:paraId="406851E1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sz w:val="22"/>
          <w:szCs w:val="22"/>
        </w:rPr>
      </w:pPr>
      <w:r w:rsidRPr="009653E0">
        <w:rPr>
          <w:sz w:val="22"/>
          <w:szCs w:val="22"/>
        </w:rPr>
        <w:t xml:space="preserve">24 </w:t>
      </w:r>
      <w:proofErr w:type="spellStart"/>
      <w:r w:rsidRPr="009653E0">
        <w:rPr>
          <w:sz w:val="22"/>
          <w:szCs w:val="22"/>
        </w:rPr>
        <w:t>stundas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diennaktī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nodrošināt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objekta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teritorijas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kontroli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videonovērošanas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sistēmas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palīdzību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novēršot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materiālo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vērtību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nelikumīgu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izvešanu</w:t>
      </w:r>
      <w:proofErr w:type="spellEnd"/>
      <w:r w:rsidRPr="009653E0">
        <w:rPr>
          <w:sz w:val="22"/>
          <w:szCs w:val="22"/>
        </w:rPr>
        <w:t xml:space="preserve"> (</w:t>
      </w:r>
      <w:proofErr w:type="spellStart"/>
      <w:r w:rsidRPr="009653E0">
        <w:rPr>
          <w:sz w:val="22"/>
          <w:szCs w:val="22"/>
        </w:rPr>
        <w:t>iznešanu</w:t>
      </w:r>
      <w:proofErr w:type="spellEnd"/>
      <w:r w:rsidRPr="009653E0">
        <w:rPr>
          <w:sz w:val="22"/>
          <w:szCs w:val="22"/>
        </w:rPr>
        <w:t xml:space="preserve">) </w:t>
      </w:r>
      <w:proofErr w:type="spellStart"/>
      <w:r w:rsidRPr="009653E0">
        <w:rPr>
          <w:sz w:val="22"/>
          <w:szCs w:val="22"/>
        </w:rPr>
        <w:t>no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objekta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teritorijas</w:t>
      </w:r>
      <w:proofErr w:type="spellEnd"/>
      <w:r w:rsidRPr="009653E0">
        <w:rPr>
          <w:sz w:val="22"/>
          <w:szCs w:val="22"/>
        </w:rPr>
        <w:t>.</w:t>
      </w:r>
    </w:p>
    <w:p w14:paraId="7D19FFC6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sz w:val="22"/>
          <w:szCs w:val="22"/>
        </w:rPr>
      </w:pPr>
      <w:proofErr w:type="spellStart"/>
      <w:r w:rsidRPr="009653E0">
        <w:rPr>
          <w:sz w:val="22"/>
          <w:szCs w:val="22"/>
        </w:rPr>
        <w:t>Kārtīgi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bez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labojumiem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veikt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ierakstus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maiņu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pieņemšanas</w:t>
      </w:r>
      <w:proofErr w:type="spellEnd"/>
      <w:r w:rsidRPr="009653E0">
        <w:rPr>
          <w:sz w:val="22"/>
          <w:szCs w:val="22"/>
        </w:rPr>
        <w:t xml:space="preserve"> – </w:t>
      </w:r>
      <w:proofErr w:type="spellStart"/>
      <w:r w:rsidRPr="009653E0">
        <w:rPr>
          <w:sz w:val="22"/>
          <w:szCs w:val="22"/>
        </w:rPr>
        <w:t>nodošanas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atslēgu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izsniegšanas</w:t>
      </w:r>
      <w:proofErr w:type="spellEnd"/>
      <w:r w:rsidRPr="009653E0">
        <w:rPr>
          <w:sz w:val="22"/>
          <w:szCs w:val="22"/>
        </w:rPr>
        <w:t xml:space="preserve"> – </w:t>
      </w:r>
      <w:proofErr w:type="spellStart"/>
      <w:r w:rsidRPr="009653E0">
        <w:rPr>
          <w:sz w:val="22"/>
          <w:szCs w:val="22"/>
        </w:rPr>
        <w:t>pieņemšanas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apmeklētāju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un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autotransporta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reģistrācijas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žurnālos</w:t>
      </w:r>
      <w:proofErr w:type="spellEnd"/>
      <w:r w:rsidRPr="009653E0">
        <w:rPr>
          <w:sz w:val="22"/>
          <w:szCs w:val="22"/>
        </w:rPr>
        <w:t xml:space="preserve">, </w:t>
      </w:r>
      <w:proofErr w:type="spellStart"/>
      <w:r w:rsidRPr="009653E0">
        <w:rPr>
          <w:sz w:val="22"/>
          <w:szCs w:val="22"/>
        </w:rPr>
        <w:t>kā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arī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jebkādos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citos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dokumentos</w:t>
      </w:r>
      <w:proofErr w:type="spellEnd"/>
      <w:r w:rsidRPr="009653E0">
        <w:rPr>
          <w:sz w:val="22"/>
          <w:szCs w:val="22"/>
        </w:rPr>
        <w:t xml:space="preserve"> (</w:t>
      </w:r>
      <w:proofErr w:type="spellStart"/>
      <w:r w:rsidRPr="009653E0">
        <w:rPr>
          <w:sz w:val="22"/>
          <w:szCs w:val="22"/>
        </w:rPr>
        <w:t>piem</w:t>
      </w:r>
      <w:proofErr w:type="spellEnd"/>
      <w:r w:rsidRPr="009653E0">
        <w:rPr>
          <w:sz w:val="22"/>
          <w:szCs w:val="22"/>
        </w:rPr>
        <w:t xml:space="preserve">. </w:t>
      </w:r>
      <w:proofErr w:type="spellStart"/>
      <w:r w:rsidRPr="009653E0">
        <w:rPr>
          <w:sz w:val="22"/>
          <w:szCs w:val="22"/>
        </w:rPr>
        <w:t>personas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pārbaudes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akts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u.c</w:t>
      </w:r>
      <w:proofErr w:type="spellEnd"/>
      <w:r w:rsidRPr="009653E0">
        <w:rPr>
          <w:sz w:val="22"/>
          <w:szCs w:val="22"/>
        </w:rPr>
        <w:t xml:space="preserve">.).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žurnāli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ir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apsardzes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pakalpojumu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sniedzēja</w:t>
      </w:r>
      <w:proofErr w:type="spellEnd"/>
      <w:r w:rsidRPr="009653E0">
        <w:rPr>
          <w:sz w:val="22"/>
          <w:szCs w:val="22"/>
        </w:rPr>
        <w:t xml:space="preserve"> </w:t>
      </w:r>
      <w:proofErr w:type="spellStart"/>
      <w:r w:rsidRPr="009653E0">
        <w:rPr>
          <w:sz w:val="22"/>
          <w:szCs w:val="22"/>
        </w:rPr>
        <w:t>īpašums</w:t>
      </w:r>
      <w:proofErr w:type="spellEnd"/>
      <w:r w:rsidRPr="009653E0">
        <w:rPr>
          <w:sz w:val="22"/>
          <w:szCs w:val="22"/>
        </w:rPr>
        <w:t>.</w:t>
      </w:r>
    </w:p>
    <w:p w14:paraId="6976435E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Iestājoties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diennakts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tumšajam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laikam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ieslēgt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objekta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apgaismojumu</w:t>
      </w:r>
      <w:proofErr w:type="spellEnd"/>
      <w:r w:rsidRPr="00A727E8">
        <w:rPr>
          <w:sz w:val="22"/>
          <w:szCs w:val="22"/>
          <w:lang w:val="en-US"/>
        </w:rPr>
        <w:t xml:space="preserve">, ja </w:t>
      </w:r>
      <w:proofErr w:type="spellStart"/>
      <w:r w:rsidRPr="00A727E8">
        <w:rPr>
          <w:sz w:val="22"/>
          <w:szCs w:val="22"/>
          <w:lang w:val="en-US"/>
        </w:rPr>
        <w:t>tas</w:t>
      </w:r>
      <w:proofErr w:type="spellEnd"/>
      <w:r w:rsidRPr="00A727E8">
        <w:rPr>
          <w:sz w:val="22"/>
          <w:szCs w:val="22"/>
          <w:lang w:val="en-US"/>
        </w:rPr>
        <w:t xml:space="preserve"> nav </w:t>
      </w:r>
      <w:proofErr w:type="spellStart"/>
      <w:r w:rsidRPr="00A727E8">
        <w:rPr>
          <w:sz w:val="22"/>
          <w:szCs w:val="22"/>
          <w:lang w:val="en-US"/>
        </w:rPr>
        <w:t>noticis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automātiski</w:t>
      </w:r>
      <w:proofErr w:type="spellEnd"/>
      <w:r w:rsidRPr="00A727E8">
        <w:rPr>
          <w:sz w:val="22"/>
          <w:szCs w:val="22"/>
          <w:lang w:val="en-US"/>
        </w:rPr>
        <w:t>.</w:t>
      </w:r>
    </w:p>
    <w:p w14:paraId="79035179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Ugunsdrošības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trauksmes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gadījumā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ieslēgt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trauksmes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sirēnu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izziņot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evakuāciju</w:t>
      </w:r>
      <w:proofErr w:type="spellEnd"/>
      <w:r w:rsidRPr="00A727E8">
        <w:rPr>
          <w:sz w:val="22"/>
          <w:szCs w:val="22"/>
          <w:lang w:val="en-US"/>
        </w:rPr>
        <w:t>.</w:t>
      </w:r>
    </w:p>
    <w:p w14:paraId="0F59977B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Uzturēt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Objektā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tā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teritorijā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sabiedrisko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kārtību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veikt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nepieciešamos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pasākumus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lai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novērstu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uzbrukumus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citas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neatļautas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darbības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kuras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vērstas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pret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Objektu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nodrošināt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Objektā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tā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teritorijā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esošu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materiālo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vērtību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kā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arī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ēku</w:t>
      </w:r>
      <w:proofErr w:type="spellEnd"/>
      <w:r w:rsidRPr="00A727E8">
        <w:rPr>
          <w:sz w:val="22"/>
          <w:szCs w:val="22"/>
          <w:lang w:val="en-US"/>
        </w:rPr>
        <w:t>/</w:t>
      </w:r>
      <w:proofErr w:type="spellStart"/>
      <w:r w:rsidRPr="00A727E8">
        <w:rPr>
          <w:sz w:val="22"/>
          <w:szCs w:val="22"/>
          <w:lang w:val="en-US"/>
        </w:rPr>
        <w:t>telpu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drošību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pret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zādzībām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vai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sabojāšanu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vai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citādu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materiālās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vērtības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samazināšanu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veikt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preventīvus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pasākumus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ar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mērķi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novērst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zādzības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materiālo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vērtību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bojāšanu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vai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citādu</w:t>
      </w:r>
      <w:proofErr w:type="spellEnd"/>
      <w:r w:rsidRPr="00A727E8">
        <w:rPr>
          <w:sz w:val="22"/>
          <w:szCs w:val="22"/>
          <w:lang w:val="en-US"/>
        </w:rPr>
        <w:t xml:space="preserve"> to </w:t>
      </w:r>
      <w:proofErr w:type="spellStart"/>
      <w:r w:rsidRPr="00A727E8">
        <w:rPr>
          <w:sz w:val="22"/>
          <w:szCs w:val="22"/>
          <w:lang w:val="en-US"/>
        </w:rPr>
        <w:t>vērtības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samazināšanu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kā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arī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informēt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Objekta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atbildīgo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personu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operatīvo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vadītāju</w:t>
      </w:r>
      <w:proofErr w:type="spellEnd"/>
      <w:r w:rsidRPr="00A727E8">
        <w:rPr>
          <w:sz w:val="22"/>
          <w:szCs w:val="22"/>
          <w:lang w:val="en-US"/>
        </w:rPr>
        <w:t xml:space="preserve"> par </w:t>
      </w:r>
      <w:proofErr w:type="spellStart"/>
      <w:r w:rsidRPr="00A727E8">
        <w:rPr>
          <w:sz w:val="22"/>
          <w:szCs w:val="22"/>
          <w:lang w:val="en-US"/>
        </w:rPr>
        <w:t>novērotajiem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faktiem</w:t>
      </w:r>
      <w:proofErr w:type="spellEnd"/>
      <w:r w:rsidRPr="00A727E8">
        <w:rPr>
          <w:sz w:val="22"/>
          <w:szCs w:val="22"/>
          <w:lang w:val="en-US"/>
        </w:rPr>
        <w:t>.</w:t>
      </w:r>
    </w:p>
    <w:p w14:paraId="7B14FB5C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Būt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pieklājīgam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taktiskam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komunicējot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ar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apmeklētājiem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nezaudēt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pašsavaldīšanos</w:t>
      </w:r>
      <w:proofErr w:type="spellEnd"/>
      <w:r w:rsidRPr="00A727E8">
        <w:rPr>
          <w:sz w:val="22"/>
          <w:szCs w:val="22"/>
          <w:lang w:val="en-US"/>
        </w:rPr>
        <w:t>.</w:t>
      </w:r>
    </w:p>
    <w:p w14:paraId="6EFBE2AB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Neizpaust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trešajām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pusēm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nekādu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informāciju</w:t>
      </w:r>
      <w:proofErr w:type="spellEnd"/>
      <w:r w:rsidRPr="00A727E8">
        <w:rPr>
          <w:sz w:val="22"/>
          <w:szCs w:val="22"/>
          <w:lang w:val="en-US"/>
        </w:rPr>
        <w:t xml:space="preserve"> par </w:t>
      </w:r>
      <w:proofErr w:type="spellStart"/>
      <w:r w:rsidRPr="00A727E8">
        <w:rPr>
          <w:sz w:val="22"/>
          <w:szCs w:val="22"/>
          <w:lang w:val="en-US"/>
        </w:rPr>
        <w:t>Pasūtītāju</w:t>
      </w:r>
      <w:proofErr w:type="spellEnd"/>
      <w:r w:rsidRPr="00A727E8">
        <w:rPr>
          <w:sz w:val="22"/>
          <w:szCs w:val="22"/>
          <w:lang w:val="en-US"/>
        </w:rPr>
        <w:t>.</w:t>
      </w:r>
    </w:p>
    <w:p w14:paraId="5033A9D7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Neļaut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atrasties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personām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kuras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atrodas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apreibinošu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A727E8">
        <w:rPr>
          <w:sz w:val="22"/>
          <w:szCs w:val="22"/>
          <w:lang w:val="en-US"/>
        </w:rPr>
        <w:t>vielu</w:t>
      </w:r>
      <w:proofErr w:type="spellEnd"/>
      <w:r w:rsidRPr="00A727E8">
        <w:rPr>
          <w:sz w:val="22"/>
          <w:szCs w:val="22"/>
          <w:lang w:val="en-US"/>
        </w:rPr>
        <w:t xml:space="preserve">  </w:t>
      </w:r>
      <w:proofErr w:type="spellStart"/>
      <w:r w:rsidRPr="00A727E8">
        <w:rPr>
          <w:sz w:val="22"/>
          <w:szCs w:val="22"/>
          <w:lang w:val="en-US"/>
        </w:rPr>
        <w:t>iespaidā</w:t>
      </w:r>
      <w:proofErr w:type="spellEnd"/>
      <w:proofErr w:type="gram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liekot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tādām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personām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atstāt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Objektu</w:t>
      </w:r>
      <w:proofErr w:type="spellEnd"/>
      <w:r w:rsidRPr="00A727E8">
        <w:rPr>
          <w:sz w:val="22"/>
          <w:szCs w:val="22"/>
          <w:lang w:val="en-US"/>
        </w:rPr>
        <w:t xml:space="preserve">, bet, ja personas to </w:t>
      </w:r>
      <w:proofErr w:type="spellStart"/>
      <w:r w:rsidRPr="00A727E8">
        <w:rPr>
          <w:sz w:val="22"/>
          <w:szCs w:val="22"/>
          <w:lang w:val="en-US"/>
        </w:rPr>
        <w:t>atsakās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darīt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izvest</w:t>
      </w:r>
      <w:proofErr w:type="spellEnd"/>
      <w:r w:rsidRPr="00A727E8">
        <w:rPr>
          <w:sz w:val="22"/>
          <w:szCs w:val="22"/>
          <w:lang w:val="en-US"/>
        </w:rPr>
        <w:t xml:space="preserve"> no </w:t>
      </w:r>
      <w:proofErr w:type="spellStart"/>
      <w:r w:rsidRPr="00A727E8">
        <w:rPr>
          <w:sz w:val="22"/>
          <w:szCs w:val="22"/>
          <w:lang w:val="en-US"/>
        </w:rPr>
        <w:t>Objekta</w:t>
      </w:r>
      <w:proofErr w:type="spellEnd"/>
      <w:r w:rsidRPr="00A727E8">
        <w:rPr>
          <w:sz w:val="22"/>
          <w:szCs w:val="22"/>
          <w:lang w:val="en-US"/>
        </w:rPr>
        <w:t>;</w:t>
      </w:r>
    </w:p>
    <w:p w14:paraId="69077059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sz w:val="22"/>
          <w:szCs w:val="22"/>
          <w:lang w:val="en-US"/>
        </w:rPr>
        <w:t>Pamanot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Objektā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noziedzīgas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darbības</w:t>
      </w:r>
      <w:proofErr w:type="spellEnd"/>
      <w:r w:rsidRPr="00A727E8">
        <w:rPr>
          <w:sz w:val="22"/>
          <w:szCs w:val="22"/>
          <w:lang w:val="en-US"/>
        </w:rPr>
        <w:t xml:space="preserve"> (</w:t>
      </w:r>
      <w:proofErr w:type="spellStart"/>
      <w:r w:rsidRPr="00A727E8">
        <w:rPr>
          <w:sz w:val="22"/>
          <w:szCs w:val="22"/>
          <w:lang w:val="en-US"/>
        </w:rPr>
        <w:t>zādzības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laupīšanas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tml</w:t>
      </w:r>
      <w:proofErr w:type="spellEnd"/>
      <w:r w:rsidRPr="00A727E8">
        <w:rPr>
          <w:sz w:val="22"/>
          <w:szCs w:val="22"/>
          <w:lang w:val="en-US"/>
        </w:rPr>
        <w:t xml:space="preserve">.), </w:t>
      </w:r>
      <w:proofErr w:type="spellStart"/>
      <w:r w:rsidRPr="00A727E8">
        <w:rPr>
          <w:sz w:val="22"/>
          <w:szCs w:val="22"/>
          <w:lang w:val="en-US"/>
        </w:rPr>
        <w:t>kā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arī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avārijas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ugunsgrēka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vai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citu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draudu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cilvēku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veselībai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vai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dzīvībai</w:t>
      </w:r>
      <w:proofErr w:type="spellEnd"/>
      <w:r w:rsidRPr="00A727E8">
        <w:rPr>
          <w:sz w:val="22"/>
          <w:szCs w:val="22"/>
          <w:lang w:val="en-US"/>
        </w:rPr>
        <w:t xml:space="preserve"> un/</w:t>
      </w:r>
      <w:proofErr w:type="spellStart"/>
      <w:r w:rsidRPr="00A727E8">
        <w:rPr>
          <w:sz w:val="22"/>
          <w:szCs w:val="22"/>
          <w:lang w:val="en-US"/>
        </w:rPr>
        <w:t>vai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īpašumam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pazīmes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rīkoties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atbilstoši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apstākļiem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sz w:val="22"/>
          <w:szCs w:val="22"/>
          <w:lang w:val="en-US"/>
        </w:rPr>
        <w:t>iespējām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veikt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visus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likumīgos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pasākumus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lai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tiktu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samazināti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materiālie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zaudējumi</w:t>
      </w:r>
      <w:proofErr w:type="spellEnd"/>
      <w:r w:rsidRPr="00A727E8">
        <w:rPr>
          <w:sz w:val="22"/>
          <w:szCs w:val="22"/>
          <w:lang w:val="en-US"/>
        </w:rPr>
        <w:t xml:space="preserve">, </w:t>
      </w:r>
      <w:proofErr w:type="spellStart"/>
      <w:r w:rsidRPr="00A727E8">
        <w:rPr>
          <w:sz w:val="22"/>
          <w:szCs w:val="22"/>
          <w:lang w:val="en-US"/>
        </w:rPr>
        <w:t>noteiktas</w:t>
      </w:r>
      <w:proofErr w:type="spellEnd"/>
      <w:r w:rsidRPr="00A727E8">
        <w:rPr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aizturētas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kaitējumu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nodarījušās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personas. </w:t>
      </w:r>
      <w:proofErr w:type="spellStart"/>
      <w:r w:rsidRPr="00A727E8">
        <w:rPr>
          <w:color w:val="000000"/>
          <w:sz w:val="22"/>
          <w:szCs w:val="22"/>
          <w:lang w:val="en-US"/>
        </w:rPr>
        <w:t>Nekavējoties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par to </w:t>
      </w:r>
      <w:proofErr w:type="spellStart"/>
      <w:r w:rsidRPr="00A727E8">
        <w:rPr>
          <w:color w:val="000000"/>
          <w:sz w:val="22"/>
          <w:szCs w:val="22"/>
          <w:lang w:val="en-US"/>
        </w:rPr>
        <w:t>informēt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Valsts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policiju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un, </w:t>
      </w:r>
      <w:proofErr w:type="spellStart"/>
      <w:r w:rsidRPr="00A727E8">
        <w:rPr>
          <w:color w:val="000000"/>
          <w:sz w:val="22"/>
          <w:szCs w:val="22"/>
          <w:lang w:val="en-US"/>
        </w:rPr>
        <w:t>nepieciešamības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gadījumā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citus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727E8">
        <w:rPr>
          <w:color w:val="000000"/>
          <w:sz w:val="22"/>
          <w:szCs w:val="22"/>
          <w:lang w:val="en-US"/>
        </w:rPr>
        <w:t>spec.dienestus</w:t>
      </w:r>
      <w:proofErr w:type="spellEnd"/>
      <w:proofErr w:type="gram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Neatliekamo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medicīnisko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palīdzības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dienestu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Valsts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ugunsdzēsības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glābšanas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dienestu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avārijas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tml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A727E8">
        <w:rPr>
          <w:color w:val="000000"/>
          <w:sz w:val="22"/>
          <w:szCs w:val="22"/>
          <w:lang w:val="en-US"/>
        </w:rPr>
        <w:t>dienestus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), </w:t>
      </w:r>
      <w:proofErr w:type="spellStart"/>
      <w:r w:rsidRPr="00A727E8">
        <w:rPr>
          <w:color w:val="000000"/>
          <w:sz w:val="22"/>
          <w:szCs w:val="22"/>
          <w:lang w:val="en-US"/>
        </w:rPr>
        <w:t>kā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arī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izsaukt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papildspēkus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5D6DFEF7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Ja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pamats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aizdomām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ka persona </w:t>
      </w:r>
      <w:proofErr w:type="spellStart"/>
      <w:r w:rsidRPr="00A727E8">
        <w:rPr>
          <w:color w:val="000000"/>
          <w:sz w:val="22"/>
          <w:szCs w:val="22"/>
          <w:lang w:val="en-US"/>
        </w:rPr>
        <w:t>nodarījusi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likumpārkāpumu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aizturēt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to.</w:t>
      </w:r>
    </w:p>
    <w:p w14:paraId="5FDB3480" w14:textId="22D12EB3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Par </w:t>
      </w:r>
      <w:proofErr w:type="spellStart"/>
      <w:r w:rsidRPr="00A727E8">
        <w:rPr>
          <w:color w:val="000000"/>
          <w:sz w:val="22"/>
          <w:szCs w:val="22"/>
          <w:lang w:val="en-US"/>
        </w:rPr>
        <w:t>jebkuriem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īpašuma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sabojāšanas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iznīcināšanas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gadījumiem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kas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notikuši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nekavējoties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paziņot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CAP (</w:t>
      </w:r>
      <w:proofErr w:type="spellStart"/>
      <w:r w:rsidRPr="00A727E8">
        <w:rPr>
          <w:color w:val="000000"/>
          <w:sz w:val="22"/>
          <w:szCs w:val="22"/>
          <w:lang w:val="en-US"/>
        </w:rPr>
        <w:t>tālr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 </w:t>
      </w:r>
      <w:r w:rsidRPr="00A727E8">
        <w:rPr>
          <w:b/>
          <w:color w:val="000000"/>
          <w:sz w:val="22"/>
          <w:szCs w:val="22"/>
          <w:lang w:val="en-US"/>
        </w:rPr>
        <w:t>_________________)</w:t>
      </w:r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atbildīgajai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- _____________ pa </w:t>
      </w:r>
      <w:proofErr w:type="spellStart"/>
      <w:r w:rsidRPr="00A727E8">
        <w:rPr>
          <w:color w:val="000000"/>
          <w:sz w:val="22"/>
          <w:szCs w:val="22"/>
          <w:lang w:val="en-US"/>
        </w:rPr>
        <w:t>tālr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.: </w:t>
      </w:r>
      <w:r w:rsidR="00EE4C8B">
        <w:rPr>
          <w:b/>
          <w:color w:val="000000"/>
          <w:sz w:val="22"/>
          <w:szCs w:val="22"/>
          <w:lang w:val="en-US"/>
        </w:rPr>
        <w:t>28629816</w:t>
      </w:r>
      <w:r w:rsidRPr="00A727E8">
        <w:rPr>
          <w:b/>
          <w:color w:val="000000"/>
          <w:sz w:val="22"/>
          <w:szCs w:val="22"/>
          <w:lang w:val="en-US"/>
        </w:rPr>
        <w:t>,</w:t>
      </w:r>
      <w:r w:rsidRPr="00A727E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arī</w:t>
      </w:r>
      <w:proofErr w:type="spellEnd"/>
      <w:r w:rsidRPr="00A727E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operatīvajam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vadītājam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tālr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.: </w:t>
      </w:r>
      <w:r w:rsidRPr="00A727E8">
        <w:rPr>
          <w:b/>
          <w:bCs/>
          <w:color w:val="000000"/>
          <w:sz w:val="22"/>
          <w:szCs w:val="22"/>
          <w:lang w:val="en-US"/>
        </w:rPr>
        <w:t>_________________).</w:t>
      </w:r>
    </w:p>
    <w:p w14:paraId="777A0C7B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Veicot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būt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vērīgam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uzmanīgam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nenodarboties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blakus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lietām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nepārtraukti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kontrolēt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situāciju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203DBFCC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lastRenderedPageBreak/>
        <w:t>Pievērst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uzmanību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kuras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bieži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parādās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pie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interesējas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par </w:t>
      </w:r>
      <w:proofErr w:type="spellStart"/>
      <w:r w:rsidRPr="00A727E8">
        <w:rPr>
          <w:color w:val="000000"/>
          <w:sz w:val="22"/>
          <w:szCs w:val="22"/>
          <w:lang w:val="en-US"/>
        </w:rPr>
        <w:t>logiem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durvīm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atslēgām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nožogošanu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režīmu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7BF3CB59" w14:textId="1066E131" w:rsidR="00A727E8" w:rsidRPr="00AF368B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Ja </w:t>
      </w:r>
      <w:proofErr w:type="spellStart"/>
      <w:r w:rsidRPr="00A727E8">
        <w:rPr>
          <w:color w:val="000000"/>
          <w:sz w:val="22"/>
          <w:szCs w:val="22"/>
          <w:lang w:val="en-US"/>
        </w:rPr>
        <w:t>notiek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stihisks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nelaimes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gadījums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ugunsgrēks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u.c.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ārkārtēji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apstākļi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), tad </w:t>
      </w:r>
      <w:proofErr w:type="spellStart"/>
      <w:r w:rsidRPr="00A727E8">
        <w:rPr>
          <w:color w:val="000000"/>
          <w:sz w:val="22"/>
          <w:szCs w:val="22"/>
          <w:lang w:val="en-US"/>
        </w:rPr>
        <w:t>personāls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speciālās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mašīnas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attiecīgo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dienestu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pārstāvjiem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ugunsdzēsēju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avārijas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sanitārās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Valsts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policijas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nekavējoties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ielaistas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teritorijā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apsargam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nekavējoties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jāziņo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F368B">
        <w:rPr>
          <w:color w:val="000000"/>
          <w:sz w:val="22"/>
          <w:szCs w:val="22"/>
          <w:lang w:val="en-US"/>
        </w:rPr>
        <w:t>Objekta</w:t>
      </w:r>
      <w:proofErr w:type="spellEnd"/>
      <w:r w:rsidRPr="00AF36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AF368B" w:rsidRPr="00AF368B">
        <w:rPr>
          <w:color w:val="000000"/>
          <w:lang w:val="en-US"/>
        </w:rPr>
        <w:t>dežurējoš</w:t>
      </w:r>
      <w:r w:rsidR="00AF368B">
        <w:rPr>
          <w:color w:val="000000"/>
          <w:lang w:val="en-US"/>
        </w:rPr>
        <w:t>aj</w:t>
      </w:r>
      <w:r w:rsidR="00AF368B" w:rsidRPr="00AF368B">
        <w:rPr>
          <w:color w:val="000000"/>
          <w:lang w:val="en-US"/>
        </w:rPr>
        <w:t>am</w:t>
      </w:r>
      <w:proofErr w:type="spellEnd"/>
      <w:r w:rsidR="00AF368B" w:rsidRPr="00AF368B">
        <w:rPr>
          <w:color w:val="000000"/>
          <w:lang w:val="en-US"/>
        </w:rPr>
        <w:t xml:space="preserve"> </w:t>
      </w:r>
      <w:proofErr w:type="spellStart"/>
      <w:r w:rsidR="00AF368B" w:rsidRPr="00AF368B">
        <w:rPr>
          <w:color w:val="000000"/>
          <w:lang w:val="en-US"/>
        </w:rPr>
        <w:t>maiņas</w:t>
      </w:r>
      <w:proofErr w:type="spellEnd"/>
      <w:r w:rsidR="00AF368B" w:rsidRPr="00AF368B">
        <w:rPr>
          <w:color w:val="000000"/>
          <w:lang w:val="en-US"/>
        </w:rPr>
        <w:t xml:space="preserve"> </w:t>
      </w:r>
      <w:proofErr w:type="spellStart"/>
      <w:r w:rsidR="00AF368B" w:rsidRPr="00AF368B">
        <w:rPr>
          <w:color w:val="000000"/>
          <w:lang w:val="en-US"/>
        </w:rPr>
        <w:t>inženieri</w:t>
      </w:r>
      <w:r w:rsidR="00AF368B" w:rsidRPr="00AF368B">
        <w:rPr>
          <w:color w:val="000000"/>
          <w:lang w:val="en-US"/>
        </w:rPr>
        <w:t>m</w:t>
      </w:r>
      <w:proofErr w:type="spellEnd"/>
      <w:r w:rsidR="00AF368B" w:rsidRPr="00AF368B">
        <w:rPr>
          <w:color w:val="000000"/>
          <w:sz w:val="22"/>
          <w:szCs w:val="22"/>
          <w:lang w:val="en-US"/>
        </w:rPr>
        <w:t xml:space="preserve"> </w:t>
      </w:r>
      <w:r w:rsidRPr="00A727E8">
        <w:rPr>
          <w:color w:val="000000"/>
          <w:sz w:val="22"/>
          <w:szCs w:val="22"/>
          <w:lang w:val="en-US"/>
        </w:rPr>
        <w:t xml:space="preserve">pa </w:t>
      </w:r>
      <w:proofErr w:type="spellStart"/>
      <w:r w:rsidRPr="00A727E8">
        <w:rPr>
          <w:color w:val="000000"/>
          <w:sz w:val="22"/>
          <w:szCs w:val="22"/>
          <w:lang w:val="en-US"/>
        </w:rPr>
        <w:t>tālr</w:t>
      </w:r>
      <w:proofErr w:type="spellEnd"/>
      <w:r w:rsidRPr="00A727E8">
        <w:rPr>
          <w:color w:val="000000"/>
          <w:sz w:val="22"/>
          <w:szCs w:val="22"/>
          <w:lang w:val="en-US"/>
        </w:rPr>
        <w:t>.:</w:t>
      </w:r>
      <w:r w:rsidRPr="00A727E8">
        <w:rPr>
          <w:b/>
          <w:bCs/>
          <w:color w:val="000000"/>
          <w:sz w:val="22"/>
          <w:szCs w:val="22"/>
          <w:lang w:val="en-US"/>
        </w:rPr>
        <w:t xml:space="preserve"> </w:t>
      </w:r>
      <w:r w:rsidR="00EE4C8B">
        <w:rPr>
          <w:b/>
          <w:color w:val="000000"/>
          <w:sz w:val="22"/>
          <w:szCs w:val="22"/>
          <w:lang w:val="en-US"/>
        </w:rPr>
        <w:t>28629489</w:t>
      </w:r>
      <w:r w:rsidRPr="00A727E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gramStart"/>
      <w:r w:rsidRPr="00A727E8">
        <w:rPr>
          <w:color w:val="000000"/>
          <w:sz w:val="22"/>
          <w:szCs w:val="22"/>
          <w:lang w:val="en-US"/>
        </w:rPr>
        <w:t>un CAP</w:t>
      </w:r>
      <w:proofErr w:type="gram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tālr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  <w:r w:rsidRPr="00A727E8">
        <w:rPr>
          <w:b/>
          <w:color w:val="000000"/>
          <w:sz w:val="22"/>
          <w:szCs w:val="22"/>
          <w:lang w:val="en-US"/>
        </w:rPr>
        <w:t xml:space="preserve"> </w:t>
      </w:r>
      <w:r w:rsidRPr="00AF368B">
        <w:rPr>
          <w:b/>
          <w:color w:val="000000"/>
          <w:sz w:val="22"/>
          <w:szCs w:val="22"/>
          <w:lang w:val="en-US"/>
        </w:rPr>
        <w:t>_________________)</w:t>
      </w:r>
      <w:r w:rsidRPr="00AF368B">
        <w:rPr>
          <w:b/>
          <w:bCs/>
          <w:color w:val="000000"/>
          <w:sz w:val="22"/>
          <w:szCs w:val="22"/>
          <w:lang w:val="en-US"/>
        </w:rPr>
        <w:t>.</w:t>
      </w:r>
    </w:p>
    <w:p w14:paraId="52CD1828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9653E0">
        <w:rPr>
          <w:b/>
          <w:bCs/>
          <w:color w:val="000000"/>
          <w:sz w:val="22"/>
          <w:szCs w:val="22"/>
        </w:rPr>
        <w:t xml:space="preserve">ĪPAŠIE NOTEIKUMI SILTUMCENTRĀLĒ NR.1: </w:t>
      </w:r>
    </w:p>
    <w:p w14:paraId="21249611" w14:textId="77777777" w:rsidR="00A727E8" w:rsidRPr="009653E0" w:rsidRDefault="00A727E8" w:rsidP="00A727E8">
      <w:pPr>
        <w:numPr>
          <w:ilvl w:val="1"/>
          <w:numId w:val="17"/>
        </w:numPr>
        <w:ind w:left="709" w:hanging="709"/>
        <w:jc w:val="both"/>
        <w:rPr>
          <w:b/>
          <w:color w:val="000000"/>
          <w:sz w:val="22"/>
          <w:szCs w:val="22"/>
        </w:rPr>
      </w:pPr>
      <w:r w:rsidRPr="009653E0">
        <w:rPr>
          <w:b/>
          <w:color w:val="000000"/>
          <w:sz w:val="22"/>
          <w:szCs w:val="22"/>
        </w:rPr>
        <w:t>PĒC SC-1 DEŽURĒJOŠĀ MAIŅAS INŽENIERA RĪKOJUMA (MUTISKI VAI PA TĀLRUNI) ATVĒRT VĀRTUS DZELZCEĻA TRANSPORTAM!!!</w:t>
      </w:r>
    </w:p>
    <w:p w14:paraId="139DD45C" w14:textId="77777777" w:rsidR="00A727E8" w:rsidRPr="009653E0" w:rsidRDefault="00A727E8" w:rsidP="00A727E8">
      <w:pPr>
        <w:numPr>
          <w:ilvl w:val="1"/>
          <w:numId w:val="17"/>
        </w:numPr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bCs/>
          <w:color w:val="000000"/>
          <w:sz w:val="22"/>
          <w:szCs w:val="22"/>
        </w:rPr>
        <w:t>Plkst</w:t>
      </w:r>
      <w:proofErr w:type="spellEnd"/>
      <w:r w:rsidRPr="009653E0">
        <w:rPr>
          <w:bCs/>
          <w:color w:val="000000"/>
          <w:sz w:val="22"/>
          <w:szCs w:val="22"/>
        </w:rPr>
        <w:t xml:space="preserve">.: 05:45 </w:t>
      </w:r>
      <w:proofErr w:type="spellStart"/>
      <w:r w:rsidRPr="009653E0">
        <w:rPr>
          <w:bCs/>
          <w:color w:val="000000"/>
          <w:sz w:val="22"/>
          <w:szCs w:val="22"/>
        </w:rPr>
        <w:t>atvērt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stāvlaukumu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pie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administrācijas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ēkas</w:t>
      </w:r>
      <w:proofErr w:type="spellEnd"/>
      <w:r w:rsidRPr="009653E0">
        <w:rPr>
          <w:bCs/>
          <w:color w:val="000000"/>
          <w:sz w:val="22"/>
          <w:szCs w:val="22"/>
        </w:rPr>
        <w:t xml:space="preserve">, </w:t>
      </w:r>
      <w:proofErr w:type="spellStart"/>
      <w:r w:rsidRPr="009653E0">
        <w:rPr>
          <w:bCs/>
          <w:color w:val="000000"/>
          <w:sz w:val="22"/>
          <w:szCs w:val="22"/>
        </w:rPr>
        <w:t>plkst</w:t>
      </w:r>
      <w:proofErr w:type="spellEnd"/>
      <w:r w:rsidRPr="009653E0">
        <w:rPr>
          <w:bCs/>
          <w:color w:val="000000"/>
          <w:sz w:val="22"/>
          <w:szCs w:val="22"/>
        </w:rPr>
        <w:t xml:space="preserve">.: 20:00 </w:t>
      </w:r>
      <w:proofErr w:type="spellStart"/>
      <w:r w:rsidRPr="009653E0">
        <w:rPr>
          <w:bCs/>
          <w:color w:val="000000"/>
          <w:sz w:val="22"/>
          <w:szCs w:val="22"/>
        </w:rPr>
        <w:t>aizvērt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stāvlaukumu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pie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administrācijas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ēkas</w:t>
      </w:r>
      <w:proofErr w:type="spellEnd"/>
      <w:r w:rsidRPr="009653E0">
        <w:rPr>
          <w:bCs/>
          <w:color w:val="000000"/>
          <w:sz w:val="22"/>
          <w:szCs w:val="22"/>
        </w:rPr>
        <w:t>.</w:t>
      </w:r>
    </w:p>
    <w:p w14:paraId="28E87A28" w14:textId="77777777" w:rsidR="00A727E8" w:rsidRPr="009653E0" w:rsidRDefault="00A727E8" w:rsidP="00A727E8">
      <w:pPr>
        <w:numPr>
          <w:ilvl w:val="1"/>
          <w:numId w:val="17"/>
        </w:numPr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bCs/>
          <w:color w:val="000000"/>
          <w:sz w:val="22"/>
          <w:szCs w:val="22"/>
        </w:rPr>
        <w:t>Plkst</w:t>
      </w:r>
      <w:proofErr w:type="spellEnd"/>
      <w:r w:rsidRPr="009653E0">
        <w:rPr>
          <w:bCs/>
          <w:color w:val="000000"/>
          <w:sz w:val="22"/>
          <w:szCs w:val="22"/>
        </w:rPr>
        <w:t xml:space="preserve">.: 06:00 </w:t>
      </w:r>
      <w:proofErr w:type="spellStart"/>
      <w:r w:rsidRPr="009653E0">
        <w:rPr>
          <w:bCs/>
          <w:color w:val="000000"/>
          <w:sz w:val="22"/>
          <w:szCs w:val="22"/>
        </w:rPr>
        <w:t>atslēgt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signalizāciju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administrācijas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ēkā</w:t>
      </w:r>
      <w:proofErr w:type="spellEnd"/>
      <w:r w:rsidRPr="009653E0">
        <w:rPr>
          <w:bCs/>
          <w:color w:val="000000"/>
          <w:sz w:val="22"/>
          <w:szCs w:val="22"/>
        </w:rPr>
        <w:t xml:space="preserve"> (</w:t>
      </w:r>
      <w:proofErr w:type="spellStart"/>
      <w:r w:rsidRPr="009653E0">
        <w:rPr>
          <w:bCs/>
          <w:color w:val="000000"/>
          <w:sz w:val="22"/>
          <w:szCs w:val="22"/>
        </w:rPr>
        <w:t>pie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apsardzes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pieslēdz</w:t>
      </w:r>
      <w:proofErr w:type="spellEnd"/>
      <w:r w:rsidRPr="009653E0">
        <w:rPr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Cs/>
          <w:color w:val="000000"/>
          <w:sz w:val="22"/>
          <w:szCs w:val="22"/>
        </w:rPr>
        <w:t>apkopēja</w:t>
      </w:r>
      <w:proofErr w:type="spellEnd"/>
      <w:r w:rsidRPr="009653E0">
        <w:rPr>
          <w:bCs/>
          <w:color w:val="000000"/>
          <w:sz w:val="22"/>
          <w:szCs w:val="22"/>
        </w:rPr>
        <w:t>).</w:t>
      </w:r>
    </w:p>
    <w:p w14:paraId="79A314DD" w14:textId="77777777" w:rsidR="00A727E8" w:rsidRPr="009653E0" w:rsidRDefault="00A727E8" w:rsidP="00A727E8">
      <w:pPr>
        <w:jc w:val="both"/>
        <w:rPr>
          <w:color w:val="000000"/>
          <w:sz w:val="22"/>
          <w:szCs w:val="22"/>
        </w:rPr>
      </w:pPr>
    </w:p>
    <w:p w14:paraId="0064554E" w14:textId="77777777" w:rsidR="00A727E8" w:rsidRPr="00A727E8" w:rsidRDefault="00A727E8" w:rsidP="00A727E8">
      <w:pPr>
        <w:jc w:val="center"/>
        <w:rPr>
          <w:b/>
          <w:color w:val="000000"/>
          <w:sz w:val="22"/>
          <w:szCs w:val="22"/>
          <w:lang w:val="en-US"/>
        </w:rPr>
      </w:pPr>
      <w:r w:rsidRPr="00A727E8">
        <w:rPr>
          <w:b/>
          <w:color w:val="000000"/>
          <w:sz w:val="22"/>
          <w:szCs w:val="22"/>
          <w:lang w:val="en-US"/>
        </w:rPr>
        <w:t>PERSONU CAURLAIDES REŽĪMS</w:t>
      </w:r>
    </w:p>
    <w:p w14:paraId="24293DEC" w14:textId="77777777" w:rsidR="00A727E8" w:rsidRPr="00A727E8" w:rsidRDefault="00A727E8" w:rsidP="00A727E8">
      <w:pPr>
        <w:ind w:left="420"/>
        <w:rPr>
          <w:b/>
          <w:color w:val="000000"/>
          <w:sz w:val="22"/>
          <w:szCs w:val="22"/>
          <w:lang w:val="en-US"/>
        </w:rPr>
      </w:pPr>
    </w:p>
    <w:p w14:paraId="5D393D22" w14:textId="77777777" w:rsidR="00A727E8" w:rsidRPr="00A727E8" w:rsidRDefault="00A727E8" w:rsidP="00A727E8">
      <w:pPr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b/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b/>
          <w:color w:val="000000"/>
          <w:sz w:val="22"/>
          <w:szCs w:val="22"/>
          <w:lang w:val="en-US"/>
        </w:rPr>
        <w:t>darbinieka</w:t>
      </w:r>
      <w:proofErr w:type="spellEnd"/>
      <w:r w:rsidRPr="00A727E8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b/>
          <w:color w:val="000000"/>
          <w:sz w:val="22"/>
          <w:szCs w:val="22"/>
          <w:lang w:val="en-US"/>
        </w:rPr>
        <w:t>pienākumi</w:t>
      </w:r>
      <w:proofErr w:type="spellEnd"/>
      <w:r w:rsidRPr="00A727E8">
        <w:rPr>
          <w:b/>
          <w:color w:val="000000"/>
          <w:sz w:val="22"/>
          <w:szCs w:val="22"/>
          <w:lang w:val="en-US"/>
        </w:rPr>
        <w:t>:</w:t>
      </w:r>
    </w:p>
    <w:p w14:paraId="77EB24A1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Nodrošināt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ka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iekļūst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teritorijā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tikai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personalizētām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individuālajām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piekļuves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kartēm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caurlaidēm</w:t>
      </w:r>
      <w:proofErr w:type="spellEnd"/>
      <w:r w:rsidRPr="00A727E8">
        <w:rPr>
          <w:color w:val="000000"/>
          <w:sz w:val="22"/>
          <w:szCs w:val="22"/>
          <w:lang w:val="en-US"/>
        </w:rPr>
        <w:t>).</w:t>
      </w:r>
    </w:p>
    <w:p w14:paraId="12E9282E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>Citas personas (</w:t>
      </w:r>
      <w:proofErr w:type="spellStart"/>
      <w:r w:rsidRPr="00A727E8">
        <w:rPr>
          <w:iCs/>
          <w:color w:val="000000"/>
          <w:sz w:val="22"/>
          <w:szCs w:val="22"/>
          <w:lang w:val="en-US"/>
        </w:rPr>
        <w:t>turpmāk</w:t>
      </w:r>
      <w:proofErr w:type="spellEnd"/>
      <w:r w:rsidRPr="00A727E8">
        <w:rPr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iCs/>
          <w:color w:val="000000"/>
          <w:sz w:val="22"/>
          <w:szCs w:val="22"/>
          <w:lang w:val="en-US"/>
        </w:rPr>
        <w:t>tekstā</w:t>
      </w:r>
      <w:proofErr w:type="spellEnd"/>
      <w:r w:rsidRPr="00A727E8">
        <w:rPr>
          <w:iCs/>
          <w:color w:val="000000"/>
          <w:sz w:val="22"/>
          <w:szCs w:val="22"/>
          <w:lang w:val="en-US"/>
        </w:rPr>
        <w:t xml:space="preserve"> - </w:t>
      </w:r>
      <w:proofErr w:type="spellStart"/>
      <w:r w:rsidRPr="00A727E8">
        <w:rPr>
          <w:iCs/>
          <w:color w:val="000000"/>
          <w:sz w:val="22"/>
          <w:szCs w:val="22"/>
          <w:lang w:val="en-US"/>
        </w:rPr>
        <w:t>Viesis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ielaistas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izsniedzot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viesu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tikai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pēc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tam </w:t>
      </w:r>
      <w:proofErr w:type="spellStart"/>
      <w:r w:rsidRPr="00A727E8">
        <w:rPr>
          <w:color w:val="000000"/>
          <w:sz w:val="22"/>
          <w:szCs w:val="22"/>
          <w:lang w:val="en-US"/>
        </w:rPr>
        <w:t>kad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uzrādīts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iesniegts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apliecinošs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dokuments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pase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ID </w:t>
      </w:r>
      <w:proofErr w:type="spellStart"/>
      <w:r w:rsidRPr="00A727E8">
        <w:rPr>
          <w:color w:val="000000"/>
          <w:sz w:val="22"/>
          <w:szCs w:val="22"/>
          <w:lang w:val="en-US"/>
        </w:rPr>
        <w:t>karte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vadītāju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apliecība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), kas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uzglabāta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pie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līdz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apmeklētāja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atrašanās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laikam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 </w:t>
      </w:r>
    </w:p>
    <w:p w14:paraId="15B73193" w14:textId="77777777" w:rsidR="00A727E8" w:rsidRPr="00A727E8" w:rsidRDefault="00A727E8" w:rsidP="00A727E8">
      <w:pPr>
        <w:numPr>
          <w:ilvl w:val="1"/>
          <w:numId w:val="17"/>
        </w:numPr>
        <w:ind w:left="1134" w:hanging="561"/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Viesis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ielaist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tikai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pavadošās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personas </w:t>
      </w:r>
      <w:proofErr w:type="spellStart"/>
      <w:r w:rsidRPr="00A727E8">
        <w:rPr>
          <w:color w:val="000000"/>
          <w:sz w:val="22"/>
          <w:szCs w:val="22"/>
          <w:lang w:val="en-US"/>
        </w:rPr>
        <w:t>klātbūtnē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pēc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telefoniskas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sarunas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saskaņošanas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atbildīgo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pie </w:t>
      </w:r>
      <w:proofErr w:type="spellStart"/>
      <w:r w:rsidRPr="00A727E8">
        <w:rPr>
          <w:color w:val="000000"/>
          <w:sz w:val="22"/>
          <w:szCs w:val="22"/>
          <w:lang w:val="en-US"/>
        </w:rPr>
        <w:t>kā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ieradies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Viesis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 </w:t>
      </w:r>
    </w:p>
    <w:p w14:paraId="2FF5851B" w14:textId="77777777" w:rsidR="00A727E8" w:rsidRPr="00A727E8" w:rsidRDefault="00A727E8" w:rsidP="00A727E8">
      <w:pPr>
        <w:numPr>
          <w:ilvl w:val="1"/>
          <w:numId w:val="17"/>
        </w:numPr>
        <w:ind w:left="1134" w:hanging="561"/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veic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ierakstu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par </w:t>
      </w:r>
      <w:proofErr w:type="spellStart"/>
      <w:r w:rsidRPr="00A727E8">
        <w:rPr>
          <w:color w:val="000000"/>
          <w:sz w:val="22"/>
          <w:szCs w:val="22"/>
          <w:lang w:val="en-US"/>
        </w:rPr>
        <w:t>Viesi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apmeklētāju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uzskaites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žurnālā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norāda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apmeklētāja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Viesis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 </w:t>
      </w:r>
      <w:proofErr w:type="spellStart"/>
      <w:r w:rsidRPr="00A727E8">
        <w:rPr>
          <w:color w:val="000000"/>
          <w:sz w:val="22"/>
          <w:szCs w:val="22"/>
          <w:lang w:val="en-US"/>
        </w:rPr>
        <w:t>vārdu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uzvārdu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uzrādīto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dokumentu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izsniegtās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viesu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karte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Nr., pie </w:t>
      </w:r>
      <w:proofErr w:type="spellStart"/>
      <w:r w:rsidRPr="00A727E8">
        <w:rPr>
          <w:color w:val="000000"/>
          <w:sz w:val="22"/>
          <w:szCs w:val="22"/>
          <w:lang w:val="en-US"/>
        </w:rPr>
        <w:t>kādas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personas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ieradies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Viesis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pieņem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atbildīgai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glabāšanai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apmeklētāja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iesniegtos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dokumentus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par to </w:t>
      </w:r>
      <w:proofErr w:type="spellStart"/>
      <w:r w:rsidRPr="00A727E8">
        <w:rPr>
          <w:color w:val="000000"/>
          <w:sz w:val="22"/>
          <w:szCs w:val="22"/>
          <w:lang w:val="en-US"/>
        </w:rPr>
        <w:t>izdarot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ierakstu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apmeklētāju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reģistrācijas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žurnālā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79003931" w14:textId="77777777" w:rsidR="00A727E8" w:rsidRPr="00A727E8" w:rsidRDefault="00A727E8" w:rsidP="00A727E8">
      <w:pPr>
        <w:numPr>
          <w:ilvl w:val="1"/>
          <w:numId w:val="17"/>
        </w:numPr>
        <w:ind w:left="1134" w:hanging="561"/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Viesu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iesniegtie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dokumenti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uzglabāti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šim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mērķim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speciali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aprīkotā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par to </w:t>
      </w:r>
      <w:proofErr w:type="spellStart"/>
      <w:r w:rsidRPr="00A727E8">
        <w:rPr>
          <w:color w:val="000000"/>
          <w:sz w:val="22"/>
          <w:szCs w:val="22"/>
          <w:lang w:val="en-US"/>
        </w:rPr>
        <w:t>atbildīgu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uzglabāšanu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atbild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/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uzņēmums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189F0B95" w14:textId="77777777" w:rsidR="00A727E8" w:rsidRPr="00A727E8" w:rsidRDefault="00A727E8" w:rsidP="00A727E8">
      <w:pPr>
        <w:numPr>
          <w:ilvl w:val="1"/>
          <w:numId w:val="17"/>
        </w:numPr>
        <w:ind w:left="1134" w:hanging="561"/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Atstājot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apmeklētājs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nodot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izsniegto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viesu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pretī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saņem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savu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apliecinošu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dokumentu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 </w:t>
      </w:r>
    </w:p>
    <w:p w14:paraId="288C137E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Ja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nav </w:t>
      </w:r>
      <w:proofErr w:type="spellStart"/>
      <w:r w:rsidRPr="00A727E8">
        <w:rPr>
          <w:color w:val="000000"/>
          <w:sz w:val="22"/>
          <w:szCs w:val="22"/>
          <w:lang w:val="en-US"/>
        </w:rPr>
        <w:t>līdzi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individuālās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piekļuves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caurlaides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), tad </w:t>
      </w:r>
      <w:proofErr w:type="spellStart"/>
      <w:r w:rsidRPr="00A727E8">
        <w:rPr>
          <w:color w:val="000000"/>
          <w:sz w:val="22"/>
          <w:szCs w:val="22"/>
          <w:lang w:val="en-US"/>
        </w:rPr>
        <w:t>tas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sazinās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savas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struktūrvienības</w:t>
      </w:r>
      <w:proofErr w:type="spellEnd"/>
      <w:r w:rsidRPr="00A727E8">
        <w:rPr>
          <w:color w:val="000000"/>
          <w:sz w:val="22"/>
          <w:szCs w:val="22"/>
          <w:lang w:val="en-US"/>
        </w:rPr>
        <w:t>/</w:t>
      </w:r>
      <w:proofErr w:type="spellStart"/>
      <w:r w:rsidRPr="00A727E8">
        <w:rPr>
          <w:color w:val="000000"/>
          <w:sz w:val="22"/>
          <w:szCs w:val="22"/>
          <w:lang w:val="en-US"/>
        </w:rPr>
        <w:t>nodaļas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tiešo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vadītāju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personāla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daļu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20D4A3BD" w14:textId="77777777" w:rsidR="00A727E8" w:rsidRPr="00A727E8" w:rsidRDefault="00A727E8" w:rsidP="00A727E8">
      <w:pPr>
        <w:ind w:left="993" w:hanging="426"/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40.1 </w:t>
      </w:r>
      <w:proofErr w:type="spellStart"/>
      <w:r w:rsidRPr="00A727E8">
        <w:rPr>
          <w:color w:val="000000"/>
          <w:sz w:val="22"/>
          <w:szCs w:val="22"/>
          <w:lang w:val="en-US"/>
        </w:rPr>
        <w:t>struktūrvienības</w:t>
      </w:r>
      <w:proofErr w:type="spellEnd"/>
      <w:r w:rsidRPr="00A727E8">
        <w:rPr>
          <w:color w:val="000000"/>
          <w:sz w:val="22"/>
          <w:szCs w:val="22"/>
          <w:lang w:val="en-US"/>
        </w:rPr>
        <w:t>/</w:t>
      </w:r>
      <w:proofErr w:type="spellStart"/>
      <w:r w:rsidRPr="00A727E8">
        <w:rPr>
          <w:color w:val="000000"/>
          <w:sz w:val="22"/>
          <w:szCs w:val="22"/>
          <w:lang w:val="en-US"/>
        </w:rPr>
        <w:t>nodaļas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tiešais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vadītājs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personāla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daļas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vadītājs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precizē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piekļuves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karte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caurlaide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nozaudēta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aizmirsta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mājās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189A50C5" w14:textId="77777777" w:rsidR="00A727E8" w:rsidRPr="00A727E8" w:rsidRDefault="00A727E8" w:rsidP="00A727E8">
      <w:pPr>
        <w:ind w:left="993" w:hanging="426"/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40.2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ielaist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noformēts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viesis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atbilstoši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šis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instrukcijas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p.39. </w:t>
      </w:r>
      <w:proofErr w:type="spellStart"/>
      <w:r w:rsidRPr="00A727E8">
        <w:rPr>
          <w:color w:val="000000"/>
          <w:sz w:val="22"/>
          <w:szCs w:val="22"/>
          <w:lang w:val="en-US"/>
        </w:rPr>
        <w:t>noteiktām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prasībām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73195780" w14:textId="77777777" w:rsidR="00A727E8" w:rsidRPr="00A727E8" w:rsidRDefault="00A727E8" w:rsidP="00A727E8">
      <w:pPr>
        <w:ind w:left="1134" w:hanging="567"/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40.3. Par </w:t>
      </w:r>
      <w:proofErr w:type="spellStart"/>
      <w:r w:rsidRPr="00A727E8">
        <w:rPr>
          <w:color w:val="000000"/>
          <w:sz w:val="22"/>
          <w:szCs w:val="22"/>
          <w:lang w:val="en-US"/>
        </w:rPr>
        <w:t>šādu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gadījumu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obligāti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ziņo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atbildīgajai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par </w:t>
      </w:r>
      <w:proofErr w:type="spellStart"/>
      <w:r w:rsidRPr="00A727E8">
        <w:rPr>
          <w:color w:val="000000"/>
          <w:sz w:val="22"/>
          <w:szCs w:val="22"/>
          <w:lang w:val="en-US"/>
        </w:rPr>
        <w:t>ziņošanu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veic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ierakstu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apmeklētāju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uzskaites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žurnālā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norādot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cikos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ziņots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2E3EC3B6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Kontrolēt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ienākošo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izejošo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cilvēku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plūsmu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38E6DA7C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Zināt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atpazīt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vadību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0B5897D3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Pret </w:t>
      </w:r>
      <w:proofErr w:type="spellStart"/>
      <w:r w:rsidRPr="00A727E8">
        <w:rPr>
          <w:color w:val="000000"/>
          <w:sz w:val="22"/>
          <w:szCs w:val="22"/>
          <w:lang w:val="en-US"/>
        </w:rPr>
        <w:t>parakstu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izsniegt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saņemt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darbiniekiem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nepieciešamās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atslēgas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to </w:t>
      </w:r>
      <w:proofErr w:type="spellStart"/>
      <w:r w:rsidRPr="00A727E8">
        <w:rPr>
          <w:color w:val="000000"/>
          <w:sz w:val="22"/>
          <w:szCs w:val="22"/>
          <w:lang w:val="en-US"/>
        </w:rPr>
        <w:t>reģistrējot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atslēgu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pieņemšanas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– </w:t>
      </w:r>
      <w:proofErr w:type="spellStart"/>
      <w:r w:rsidRPr="00A727E8">
        <w:rPr>
          <w:color w:val="000000"/>
          <w:sz w:val="22"/>
          <w:szCs w:val="22"/>
          <w:lang w:val="en-US"/>
        </w:rPr>
        <w:t>nodošanas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žurnālā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60C525C9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Kontrolēt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netiktu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ienestas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pienākumu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727E8">
        <w:rPr>
          <w:color w:val="000000"/>
          <w:sz w:val="22"/>
          <w:szCs w:val="22"/>
          <w:lang w:val="en-US"/>
        </w:rPr>
        <w:t>veikšanu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A727E8">
        <w:rPr>
          <w:color w:val="000000"/>
          <w:sz w:val="22"/>
          <w:szCs w:val="22"/>
          <w:lang w:val="en-US"/>
        </w:rPr>
        <w:t>nesaistītas</w:t>
      </w:r>
      <w:proofErr w:type="spellEnd"/>
      <w:proofErr w:type="gramEnd"/>
      <w:r w:rsidRPr="00A727E8">
        <w:rPr>
          <w:color w:val="000000"/>
          <w:sz w:val="22"/>
          <w:szCs w:val="22"/>
          <w:lang w:val="en-US"/>
        </w:rPr>
        <w:t xml:space="preserve"> mantas, </w:t>
      </w:r>
      <w:proofErr w:type="spellStart"/>
      <w:r w:rsidRPr="00A727E8">
        <w:rPr>
          <w:color w:val="000000"/>
          <w:sz w:val="22"/>
          <w:szCs w:val="22"/>
          <w:lang w:val="en-US"/>
        </w:rPr>
        <w:t>kā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arī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netiktu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iznestas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mantas.</w:t>
      </w:r>
    </w:p>
    <w:p w14:paraId="06476957" w14:textId="77777777" w:rsidR="00A727E8" w:rsidRPr="00A727E8" w:rsidRDefault="00A727E8" w:rsidP="00A727E8">
      <w:pPr>
        <w:ind w:left="851" w:hanging="431"/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44.1 Ja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nepieciešams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ienest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personīgās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mantas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pastāv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nepieciešamība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iznest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ārpus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Uzņēmuma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mantas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jānoformē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rakstiska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attiecīga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atļauja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            </w:t>
      </w:r>
      <w:proofErr w:type="gramStart"/>
      <w:r w:rsidRPr="00A727E8">
        <w:rPr>
          <w:color w:val="000000"/>
          <w:sz w:val="22"/>
          <w:szCs w:val="22"/>
          <w:lang w:val="en-US"/>
        </w:rPr>
        <w:t xml:space="preserve">   (</w:t>
      </w:r>
      <w:proofErr w:type="spellStart"/>
      <w:proofErr w:type="gramEnd"/>
      <w:r w:rsidRPr="00A727E8">
        <w:rPr>
          <w:iCs/>
          <w:color w:val="000000"/>
          <w:sz w:val="22"/>
          <w:szCs w:val="22"/>
          <w:lang w:val="en-US"/>
        </w:rPr>
        <w:t>pielikums</w:t>
      </w:r>
      <w:proofErr w:type="spellEnd"/>
      <w:r w:rsidRPr="00A727E8">
        <w:rPr>
          <w:iCs/>
          <w:color w:val="000000"/>
          <w:sz w:val="22"/>
          <w:szCs w:val="22"/>
          <w:lang w:val="en-US"/>
        </w:rPr>
        <w:t xml:space="preserve"> Nr.1)</w:t>
      </w:r>
      <w:r w:rsidRPr="00A727E8">
        <w:rPr>
          <w:color w:val="000000"/>
          <w:sz w:val="22"/>
          <w:szCs w:val="22"/>
          <w:lang w:val="en-US"/>
        </w:rPr>
        <w:t xml:space="preserve">, un par to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veikts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ieraksts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dienesta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žurnālā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7CA0CF7F" w14:textId="77777777" w:rsidR="00A727E8" w:rsidRPr="00A727E8" w:rsidRDefault="00A727E8" w:rsidP="00A727E8">
      <w:pPr>
        <w:ind w:left="851" w:hanging="431"/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44.2 </w:t>
      </w:r>
      <w:proofErr w:type="spellStart"/>
      <w:r w:rsidRPr="00A727E8">
        <w:rPr>
          <w:color w:val="000000"/>
          <w:sz w:val="22"/>
          <w:szCs w:val="22"/>
          <w:lang w:val="en-US"/>
        </w:rPr>
        <w:t>Atļauju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var </w:t>
      </w:r>
      <w:proofErr w:type="spellStart"/>
      <w:r w:rsidRPr="00A727E8">
        <w:rPr>
          <w:color w:val="000000"/>
          <w:sz w:val="22"/>
          <w:szCs w:val="22"/>
          <w:lang w:val="en-US"/>
        </w:rPr>
        <w:t>noformēt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attiecīgās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struktūrvienības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vadītājs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atļauju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uzglabā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pie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dienesta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12 (</w:t>
      </w:r>
      <w:proofErr w:type="spellStart"/>
      <w:r w:rsidRPr="00A727E8">
        <w:rPr>
          <w:color w:val="000000"/>
          <w:sz w:val="22"/>
          <w:szCs w:val="22"/>
          <w:lang w:val="en-US"/>
        </w:rPr>
        <w:t>divpadsmit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 </w:t>
      </w:r>
      <w:proofErr w:type="spellStart"/>
      <w:r w:rsidRPr="00A727E8">
        <w:rPr>
          <w:color w:val="000000"/>
          <w:sz w:val="22"/>
          <w:szCs w:val="22"/>
          <w:lang w:val="en-US"/>
        </w:rPr>
        <w:t>mēnešus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A727E8">
        <w:rPr>
          <w:color w:val="000000"/>
          <w:sz w:val="22"/>
          <w:szCs w:val="22"/>
          <w:lang w:val="en-US"/>
        </w:rPr>
        <w:t>Uzņēmuma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vadībai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tiesības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iepazīties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šīm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atļaujām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40453160" w14:textId="77777777" w:rsidR="00A727E8" w:rsidRPr="00A727E8" w:rsidRDefault="00A727E8" w:rsidP="00A727E8">
      <w:pPr>
        <w:ind w:left="420"/>
        <w:jc w:val="both"/>
        <w:rPr>
          <w:b/>
          <w:color w:val="000000"/>
          <w:sz w:val="22"/>
          <w:szCs w:val="22"/>
          <w:lang w:val="en-US"/>
        </w:rPr>
      </w:pPr>
    </w:p>
    <w:p w14:paraId="3983FBA1" w14:textId="77777777" w:rsidR="00A727E8" w:rsidRPr="00A727E8" w:rsidRDefault="00A727E8" w:rsidP="00A727E8">
      <w:pPr>
        <w:ind w:left="420"/>
        <w:jc w:val="center"/>
        <w:rPr>
          <w:color w:val="000000"/>
          <w:sz w:val="22"/>
          <w:szCs w:val="22"/>
          <w:lang w:val="en-US"/>
        </w:rPr>
      </w:pPr>
      <w:r w:rsidRPr="00A727E8">
        <w:rPr>
          <w:b/>
          <w:color w:val="000000"/>
          <w:sz w:val="22"/>
          <w:szCs w:val="22"/>
          <w:lang w:val="en-US"/>
        </w:rPr>
        <w:t>AUTOTRANSPORTA CAURLAIDES REŽĪMS</w:t>
      </w:r>
    </w:p>
    <w:p w14:paraId="17591B78" w14:textId="77777777" w:rsidR="00A727E8" w:rsidRPr="00A727E8" w:rsidRDefault="00A727E8" w:rsidP="00A727E8">
      <w:pPr>
        <w:rPr>
          <w:b/>
          <w:color w:val="000000"/>
          <w:sz w:val="22"/>
          <w:szCs w:val="22"/>
          <w:lang w:val="en-US"/>
        </w:rPr>
      </w:pPr>
    </w:p>
    <w:p w14:paraId="507F851D" w14:textId="77777777" w:rsidR="00A727E8" w:rsidRPr="009653E0" w:rsidRDefault="00A727E8" w:rsidP="00A727E8">
      <w:pPr>
        <w:rPr>
          <w:color w:val="000000"/>
          <w:sz w:val="22"/>
          <w:szCs w:val="22"/>
        </w:rPr>
      </w:pPr>
      <w:proofErr w:type="spellStart"/>
      <w:r w:rsidRPr="009653E0">
        <w:rPr>
          <w:b/>
          <w:color w:val="000000"/>
          <w:sz w:val="22"/>
          <w:szCs w:val="22"/>
        </w:rPr>
        <w:t>Apsardzes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darbinieka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pienākumi</w:t>
      </w:r>
      <w:proofErr w:type="spellEnd"/>
      <w:r w:rsidRPr="009653E0">
        <w:rPr>
          <w:b/>
          <w:color w:val="000000"/>
          <w:sz w:val="22"/>
          <w:szCs w:val="22"/>
        </w:rPr>
        <w:t>:</w:t>
      </w:r>
    </w:p>
    <w:p w14:paraId="47227E0E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Kontrolēt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iebraucošā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izbraucošā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plūsmu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114AB4BB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lastRenderedPageBreak/>
        <w:t>Pasūtītāja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727E8">
        <w:rPr>
          <w:color w:val="000000"/>
          <w:sz w:val="22"/>
          <w:szCs w:val="22"/>
          <w:lang w:val="en-US"/>
        </w:rPr>
        <w:t>dienesta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autotransports</w:t>
      </w:r>
      <w:proofErr w:type="spellEnd"/>
      <w:proofErr w:type="gram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iekļūst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individuālajām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transporta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piekļuves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kartēm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caurlaidēm</w:t>
      </w:r>
      <w:proofErr w:type="spellEnd"/>
      <w:r w:rsidRPr="00A727E8">
        <w:rPr>
          <w:color w:val="000000"/>
          <w:sz w:val="22"/>
          <w:szCs w:val="22"/>
          <w:lang w:val="en-US"/>
        </w:rPr>
        <w:t>).</w:t>
      </w:r>
    </w:p>
    <w:p w14:paraId="7A043502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iebraukt</w:t>
      </w:r>
      <w:proofErr w:type="spellEnd"/>
      <w:r w:rsidRPr="00A727E8">
        <w:rPr>
          <w:color w:val="000000"/>
          <w:sz w:val="22"/>
          <w:szCs w:val="22"/>
          <w:lang w:val="en-US"/>
        </w:rPr>
        <w:t>/</w:t>
      </w:r>
      <w:proofErr w:type="spellStart"/>
      <w:r w:rsidRPr="00A727E8">
        <w:rPr>
          <w:color w:val="000000"/>
          <w:sz w:val="22"/>
          <w:szCs w:val="22"/>
          <w:lang w:val="en-US"/>
        </w:rPr>
        <w:t>izbraukt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Pasūtītāja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privātais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tikai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individuālajām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transporta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piekļuves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kartēm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caurlaidēm</w:t>
      </w:r>
      <w:proofErr w:type="spellEnd"/>
      <w:r w:rsidRPr="00A727E8">
        <w:rPr>
          <w:color w:val="000000"/>
          <w:sz w:val="22"/>
          <w:szCs w:val="22"/>
          <w:lang w:val="en-US"/>
        </w:rPr>
        <w:t>).</w:t>
      </w:r>
    </w:p>
    <w:p w14:paraId="0E728E15" w14:textId="77777777" w:rsidR="00A727E8" w:rsidRPr="00A727E8" w:rsidRDefault="00A727E8" w:rsidP="00A727E8">
      <w:pPr>
        <w:numPr>
          <w:ilvl w:val="1"/>
          <w:numId w:val="17"/>
        </w:numPr>
        <w:tabs>
          <w:tab w:val="clear" w:pos="420"/>
          <w:tab w:val="num" w:pos="993"/>
        </w:tabs>
        <w:ind w:left="993" w:hanging="567"/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Pārējiem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Pasūtītāja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individuālajam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transportam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iebraukt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teritorijā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AIZLIEGTS, </w:t>
      </w:r>
      <w:proofErr w:type="spellStart"/>
      <w:r w:rsidRPr="00A727E8">
        <w:rPr>
          <w:color w:val="000000"/>
          <w:sz w:val="22"/>
          <w:szCs w:val="22"/>
          <w:lang w:val="en-US"/>
        </w:rPr>
        <w:t>izņemot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ja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noformēta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vienreizējā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personalizēta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transporta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individuālā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piekļuves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karte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caurlaide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), </w:t>
      </w:r>
      <w:proofErr w:type="spellStart"/>
      <w:r w:rsidRPr="00A727E8">
        <w:rPr>
          <w:color w:val="000000"/>
          <w:sz w:val="22"/>
          <w:szCs w:val="22"/>
          <w:lang w:val="en-US"/>
        </w:rPr>
        <w:t>noformēšanas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kārtību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skat. </w:t>
      </w:r>
      <w:proofErr w:type="spellStart"/>
      <w:r w:rsidRPr="00A727E8">
        <w:rPr>
          <w:color w:val="000000"/>
          <w:sz w:val="22"/>
          <w:szCs w:val="22"/>
          <w:lang w:val="en-US"/>
        </w:rPr>
        <w:t>punktos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39. </w:t>
      </w:r>
      <w:proofErr w:type="gramStart"/>
      <w:r w:rsidRPr="00A727E8">
        <w:rPr>
          <w:color w:val="000000"/>
          <w:sz w:val="22"/>
          <w:szCs w:val="22"/>
          <w:lang w:val="en-US"/>
        </w:rPr>
        <w:t>un 40</w:t>
      </w:r>
      <w:proofErr w:type="gram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izdarot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ierakstu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reģistrācijas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žurnālā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5BC174F3" w14:textId="77777777" w:rsidR="00A727E8" w:rsidRPr="00A727E8" w:rsidRDefault="00A727E8" w:rsidP="00A727E8">
      <w:pPr>
        <w:numPr>
          <w:ilvl w:val="1"/>
          <w:numId w:val="17"/>
        </w:numPr>
        <w:tabs>
          <w:tab w:val="clear" w:pos="420"/>
          <w:tab w:val="num" w:pos="993"/>
        </w:tabs>
        <w:ind w:left="993" w:hanging="567"/>
        <w:jc w:val="both"/>
        <w:rPr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vienreizējā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personalizēta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transporta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individuālā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piekļuves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karte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noformēta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pēc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atbildīgās</w:t>
      </w:r>
      <w:proofErr w:type="spellEnd"/>
      <w:r w:rsidRPr="00A727E8">
        <w:rPr>
          <w:sz w:val="22"/>
          <w:szCs w:val="22"/>
          <w:lang w:val="en-US"/>
        </w:rPr>
        <w:t xml:space="preserve"> personas </w:t>
      </w:r>
      <w:proofErr w:type="spellStart"/>
      <w:r w:rsidRPr="00A727E8">
        <w:rPr>
          <w:sz w:val="22"/>
          <w:szCs w:val="22"/>
          <w:lang w:val="en-US"/>
        </w:rPr>
        <w:t>rakstiska</w:t>
      </w:r>
      <w:proofErr w:type="spellEnd"/>
      <w:r w:rsidRPr="00A727E8">
        <w:rPr>
          <w:sz w:val="22"/>
          <w:szCs w:val="22"/>
          <w:lang w:val="en-US"/>
        </w:rPr>
        <w:t xml:space="preserve"> </w:t>
      </w:r>
      <w:proofErr w:type="spellStart"/>
      <w:r w:rsidRPr="00A727E8">
        <w:rPr>
          <w:sz w:val="22"/>
          <w:szCs w:val="22"/>
          <w:lang w:val="en-US"/>
        </w:rPr>
        <w:t>rīkojuma</w:t>
      </w:r>
      <w:proofErr w:type="spellEnd"/>
      <w:r w:rsidRPr="00A727E8">
        <w:rPr>
          <w:sz w:val="22"/>
          <w:szCs w:val="22"/>
          <w:lang w:val="en-US"/>
        </w:rPr>
        <w:t>.</w:t>
      </w:r>
    </w:p>
    <w:p w14:paraId="27B06665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Autotransports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ielaists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pēc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vadītāja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mērķa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noskaidrošanas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saskaņošanas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attiecīgajām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Pasūtītāja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amatpersonām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3554FB8C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Viesu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iekļūst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individuālajām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transporta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piekļuves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kartēm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caurlaidēm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). Ja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atrodas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vairāk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par </w:t>
      </w:r>
      <w:proofErr w:type="spellStart"/>
      <w:r w:rsidRPr="00A727E8">
        <w:rPr>
          <w:color w:val="000000"/>
          <w:sz w:val="22"/>
          <w:szCs w:val="22"/>
          <w:lang w:val="en-US"/>
        </w:rPr>
        <w:t>vienu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tad </w:t>
      </w:r>
      <w:proofErr w:type="spellStart"/>
      <w:r w:rsidRPr="00A727E8">
        <w:rPr>
          <w:color w:val="000000"/>
          <w:sz w:val="22"/>
          <w:szCs w:val="22"/>
          <w:lang w:val="en-US"/>
        </w:rPr>
        <w:t>pārējās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personas (</w:t>
      </w:r>
      <w:proofErr w:type="spellStart"/>
      <w:r w:rsidRPr="00A727E8">
        <w:rPr>
          <w:color w:val="000000"/>
          <w:sz w:val="22"/>
          <w:szCs w:val="22"/>
          <w:lang w:val="en-US"/>
        </w:rPr>
        <w:t>izņemot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autovadītāju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iekļūst</w:t>
      </w:r>
      <w:proofErr w:type="spellEnd"/>
      <w:r w:rsidRPr="00A727E8">
        <w:rPr>
          <w:color w:val="000000"/>
          <w:sz w:val="22"/>
          <w:szCs w:val="22"/>
          <w:lang w:val="en-US"/>
        </w:rPr>
        <w:t>/</w:t>
      </w:r>
      <w:proofErr w:type="spellStart"/>
      <w:r w:rsidRPr="00A727E8">
        <w:rPr>
          <w:color w:val="000000"/>
          <w:sz w:val="22"/>
          <w:szCs w:val="22"/>
          <w:lang w:val="en-US"/>
        </w:rPr>
        <w:t>izkļūst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caur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piekļuves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kontroles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sistēmu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postenī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noformēšanas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kārtību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skat. </w:t>
      </w:r>
      <w:proofErr w:type="spellStart"/>
      <w:r w:rsidRPr="00A727E8">
        <w:rPr>
          <w:color w:val="000000"/>
          <w:sz w:val="22"/>
          <w:szCs w:val="22"/>
          <w:lang w:val="en-US"/>
        </w:rPr>
        <w:t>punktā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39, </w:t>
      </w:r>
      <w:proofErr w:type="spellStart"/>
      <w:r w:rsidRPr="00A727E8">
        <w:rPr>
          <w:color w:val="000000"/>
          <w:sz w:val="22"/>
          <w:szCs w:val="22"/>
          <w:lang w:val="en-US"/>
        </w:rPr>
        <w:t>izdarot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ierakstu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reģistrācijas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žurnālā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1842EEF2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Viss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teritorijā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ielaists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tikai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saskaņā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Pasūtītāja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apstiprinātu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sarakstu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vēstuli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kas </w:t>
      </w:r>
      <w:proofErr w:type="spellStart"/>
      <w:r w:rsidRPr="00A727E8">
        <w:rPr>
          <w:color w:val="000000"/>
          <w:sz w:val="22"/>
          <w:szCs w:val="22"/>
          <w:lang w:val="en-US"/>
        </w:rPr>
        <w:t>atrodas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postenī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kā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arī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sarakstā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vēstulē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noteikto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b/>
          <w:bCs/>
          <w:color w:val="000000"/>
          <w:sz w:val="22"/>
          <w:szCs w:val="22"/>
          <w:lang w:val="en-US"/>
        </w:rPr>
        <w:t>termiņu</w:t>
      </w:r>
      <w:proofErr w:type="spellEnd"/>
      <w:r w:rsidRPr="00A727E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b/>
          <w:bCs/>
          <w:color w:val="000000"/>
          <w:sz w:val="22"/>
          <w:szCs w:val="22"/>
          <w:lang w:val="en-US"/>
        </w:rPr>
        <w:t>izsniedzot</w:t>
      </w:r>
      <w:proofErr w:type="spellEnd"/>
      <w:r w:rsidRPr="00A727E8">
        <w:rPr>
          <w:b/>
          <w:bCs/>
          <w:color w:val="000000"/>
          <w:sz w:val="22"/>
          <w:szCs w:val="22"/>
          <w:lang w:val="en-US"/>
        </w:rPr>
        <w:t xml:space="preserve"> tam </w:t>
      </w:r>
      <w:proofErr w:type="spellStart"/>
      <w:r w:rsidRPr="00A727E8">
        <w:rPr>
          <w:b/>
          <w:bCs/>
          <w:color w:val="000000"/>
          <w:sz w:val="22"/>
          <w:szCs w:val="22"/>
          <w:lang w:val="en-US"/>
        </w:rPr>
        <w:t>viesa</w:t>
      </w:r>
      <w:proofErr w:type="spellEnd"/>
      <w:r w:rsidRPr="00A727E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b/>
          <w:bCs/>
          <w:color w:val="000000"/>
          <w:sz w:val="22"/>
          <w:szCs w:val="22"/>
          <w:lang w:val="en-US"/>
        </w:rPr>
        <w:t>karti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kas nav </w:t>
      </w:r>
      <w:proofErr w:type="spellStart"/>
      <w:r w:rsidRPr="00A727E8">
        <w:rPr>
          <w:color w:val="000000"/>
          <w:sz w:val="22"/>
          <w:szCs w:val="22"/>
          <w:lang w:val="en-US"/>
        </w:rPr>
        <w:t>sarakstā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teritorijā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ielaists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tikai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pēc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saskaņošanas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atbildīgo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r w:rsidRPr="00A727E8">
        <w:rPr>
          <w:b/>
          <w:bCs/>
          <w:color w:val="000000"/>
          <w:sz w:val="22"/>
          <w:szCs w:val="22"/>
          <w:lang w:val="en-US"/>
        </w:rPr>
        <w:t xml:space="preserve">un </w:t>
      </w:r>
      <w:proofErr w:type="spellStart"/>
      <w:r w:rsidRPr="00A727E8">
        <w:rPr>
          <w:b/>
          <w:bCs/>
          <w:color w:val="000000"/>
          <w:sz w:val="22"/>
          <w:szCs w:val="22"/>
          <w:lang w:val="en-US"/>
        </w:rPr>
        <w:t>izsniedzot</w:t>
      </w:r>
      <w:proofErr w:type="spellEnd"/>
      <w:r w:rsidRPr="00A727E8">
        <w:rPr>
          <w:b/>
          <w:bCs/>
          <w:color w:val="000000"/>
          <w:sz w:val="22"/>
          <w:szCs w:val="22"/>
          <w:lang w:val="en-US"/>
        </w:rPr>
        <w:t xml:space="preserve"> tam </w:t>
      </w:r>
      <w:proofErr w:type="spellStart"/>
      <w:r w:rsidRPr="00A727E8">
        <w:rPr>
          <w:b/>
          <w:bCs/>
          <w:color w:val="000000"/>
          <w:sz w:val="22"/>
          <w:szCs w:val="22"/>
          <w:lang w:val="en-US"/>
        </w:rPr>
        <w:t>viesa</w:t>
      </w:r>
      <w:proofErr w:type="spellEnd"/>
      <w:r w:rsidRPr="00A727E8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727E8">
        <w:rPr>
          <w:b/>
          <w:bCs/>
          <w:color w:val="000000"/>
          <w:sz w:val="22"/>
          <w:szCs w:val="22"/>
          <w:lang w:val="en-US"/>
        </w:rPr>
        <w:t>karti</w:t>
      </w:r>
      <w:proofErr w:type="spellEnd"/>
      <w:r w:rsidRPr="00A727E8">
        <w:rPr>
          <w:b/>
          <w:bCs/>
          <w:color w:val="000000"/>
          <w:sz w:val="22"/>
          <w:szCs w:val="22"/>
          <w:lang w:val="en-US"/>
        </w:rPr>
        <w:t>,</w:t>
      </w:r>
      <w:r w:rsidRPr="00A727E8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Pr="00A727E8">
        <w:rPr>
          <w:color w:val="000000"/>
          <w:sz w:val="22"/>
          <w:szCs w:val="22"/>
          <w:lang w:val="en-US"/>
        </w:rPr>
        <w:t>izņemot</w:t>
      </w:r>
      <w:proofErr w:type="spellEnd"/>
      <w:proofErr w:type="gram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operatīvo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transportu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. </w:t>
      </w:r>
    </w:p>
    <w:p w14:paraId="5AD57F85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Izbraucošajam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autotransportam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pārbaudīta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izvedamā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krava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izņemot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Pasūtītaja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dienesta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transportu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). </w:t>
      </w:r>
      <w:proofErr w:type="spellStart"/>
      <w:r w:rsidRPr="00A727E8">
        <w:rPr>
          <w:color w:val="000000"/>
          <w:sz w:val="22"/>
          <w:szCs w:val="22"/>
          <w:lang w:val="en-US"/>
        </w:rPr>
        <w:t>Iespēju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robežās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tiek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pārbaudīta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kravas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atbilstība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pavadzīmēs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norādītajam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faktisko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situāciju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4B8A07B4" w14:textId="77777777" w:rsidR="00A727E8" w:rsidRPr="00A727E8" w:rsidRDefault="00A727E8" w:rsidP="00A727E8">
      <w:pPr>
        <w:ind w:left="720"/>
        <w:jc w:val="both"/>
        <w:rPr>
          <w:color w:val="000000"/>
          <w:sz w:val="22"/>
          <w:szCs w:val="22"/>
          <w:lang w:val="en-US"/>
        </w:rPr>
      </w:pPr>
    </w:p>
    <w:p w14:paraId="09565DEF" w14:textId="77777777" w:rsidR="00A727E8" w:rsidRPr="00A727E8" w:rsidRDefault="00A727E8" w:rsidP="00A727E8">
      <w:pPr>
        <w:ind w:left="420"/>
        <w:jc w:val="center"/>
        <w:rPr>
          <w:b/>
          <w:color w:val="000000"/>
          <w:sz w:val="22"/>
          <w:szCs w:val="22"/>
          <w:lang w:val="en-US"/>
        </w:rPr>
      </w:pPr>
      <w:r w:rsidRPr="00A727E8">
        <w:rPr>
          <w:b/>
          <w:color w:val="000000"/>
          <w:sz w:val="22"/>
          <w:szCs w:val="22"/>
          <w:lang w:val="en-US"/>
        </w:rPr>
        <w:t>SPECIĀLO LĪDZEKĻU UN FIZISKĀ SPĒKA IZMANTOŠANAS NOSACĪJUMI</w:t>
      </w:r>
    </w:p>
    <w:p w14:paraId="515E4F9F" w14:textId="77777777" w:rsidR="00A727E8" w:rsidRPr="00A727E8" w:rsidRDefault="00A727E8" w:rsidP="00A727E8">
      <w:pPr>
        <w:ind w:left="360"/>
        <w:jc w:val="both"/>
        <w:rPr>
          <w:b/>
          <w:color w:val="000000"/>
          <w:sz w:val="22"/>
          <w:szCs w:val="22"/>
          <w:lang w:val="en-US"/>
        </w:rPr>
      </w:pPr>
    </w:p>
    <w:p w14:paraId="2A2170A3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tiesības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pielietot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fizisku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spēku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speciālos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līdzekļus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tikai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likumā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noteiktajos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gadījumos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lai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novērstu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pretlikumīgas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aizturētu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likumpārkāpēju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5FEAE9F1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Ja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nepieciešams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– </w:t>
      </w:r>
      <w:proofErr w:type="spellStart"/>
      <w:r w:rsidRPr="00A727E8">
        <w:rPr>
          <w:color w:val="000000"/>
          <w:sz w:val="22"/>
          <w:szCs w:val="22"/>
          <w:lang w:val="en-US"/>
        </w:rPr>
        <w:t>sniegt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pirmo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medicīnisko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palīdzību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521D9C64" w14:textId="77777777" w:rsidR="00A727E8" w:rsidRPr="00A727E8" w:rsidRDefault="00A727E8" w:rsidP="00A727E8">
      <w:pPr>
        <w:ind w:left="360"/>
        <w:jc w:val="both"/>
        <w:rPr>
          <w:color w:val="000000"/>
          <w:sz w:val="22"/>
          <w:szCs w:val="22"/>
          <w:lang w:val="en-US"/>
        </w:rPr>
      </w:pPr>
    </w:p>
    <w:p w14:paraId="55057A00" w14:textId="77777777" w:rsidR="00A727E8" w:rsidRPr="009653E0" w:rsidRDefault="00A727E8" w:rsidP="00A727E8">
      <w:pPr>
        <w:ind w:left="420"/>
        <w:jc w:val="center"/>
        <w:rPr>
          <w:b/>
          <w:color w:val="000000"/>
          <w:sz w:val="22"/>
          <w:szCs w:val="22"/>
        </w:rPr>
      </w:pPr>
      <w:r w:rsidRPr="009653E0">
        <w:rPr>
          <w:b/>
          <w:color w:val="000000"/>
          <w:sz w:val="22"/>
          <w:szCs w:val="22"/>
        </w:rPr>
        <w:t>RĪCĪBA EKSTREMĀLĀS SITUĀCIJĀS</w:t>
      </w:r>
    </w:p>
    <w:p w14:paraId="4E262B64" w14:textId="77777777" w:rsidR="00A727E8" w:rsidRPr="009653E0" w:rsidRDefault="00A727E8" w:rsidP="00A727E8">
      <w:pPr>
        <w:ind w:left="360"/>
        <w:jc w:val="both"/>
        <w:rPr>
          <w:b/>
          <w:color w:val="000000"/>
          <w:sz w:val="22"/>
          <w:szCs w:val="22"/>
        </w:rPr>
      </w:pPr>
    </w:p>
    <w:p w14:paraId="295B698E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b/>
          <w:color w:val="000000"/>
          <w:sz w:val="22"/>
          <w:szCs w:val="22"/>
        </w:rPr>
      </w:pPr>
      <w:proofErr w:type="spellStart"/>
      <w:r w:rsidRPr="009653E0">
        <w:rPr>
          <w:b/>
          <w:color w:val="000000"/>
          <w:sz w:val="22"/>
          <w:szCs w:val="22"/>
        </w:rPr>
        <w:t>Apsardzes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darbinieka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pienākumi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ugunsgrēka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gadījumā</w:t>
      </w:r>
      <w:proofErr w:type="spellEnd"/>
      <w:r w:rsidRPr="009653E0">
        <w:rPr>
          <w:b/>
          <w:color w:val="000000"/>
          <w:sz w:val="22"/>
          <w:szCs w:val="22"/>
        </w:rPr>
        <w:t>:</w:t>
      </w:r>
    </w:p>
    <w:p w14:paraId="32ED3857" w14:textId="70C1C62C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Ja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tiek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konstatētas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ugunsgrēka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pazīmes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apsardzes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darbiniekam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saglabājot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mieru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jānoskaidro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situācija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ja</w:t>
      </w:r>
      <w:proofErr w:type="spellEnd"/>
      <w:r w:rsidRPr="009653E0">
        <w:rPr>
          <w:color w:val="000000"/>
          <w:sz w:val="22"/>
          <w:szCs w:val="22"/>
        </w:rPr>
        <w:t xml:space="preserve"> 30 </w:t>
      </w:r>
      <w:proofErr w:type="spellStart"/>
      <w:r w:rsidRPr="009653E0">
        <w:rPr>
          <w:color w:val="000000"/>
          <w:sz w:val="22"/>
          <w:szCs w:val="22"/>
        </w:rPr>
        <w:t>sekunžu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laikā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ugunsgrēku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nevar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lokalizēt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pašu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spēkiem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tad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jāzvana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Valsts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ugunsdzēsības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glābšanas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dienestam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pa</w:t>
      </w:r>
      <w:proofErr w:type="spellEnd"/>
      <w:r w:rsidRPr="009653E0">
        <w:rPr>
          <w:color w:val="000000"/>
          <w:sz w:val="22"/>
          <w:szCs w:val="22"/>
        </w:rPr>
        <w:t xml:space="preserve"> tālr.01 </w:t>
      </w:r>
      <w:proofErr w:type="spellStart"/>
      <w:r w:rsidRPr="009653E0">
        <w:rPr>
          <w:color w:val="000000"/>
          <w:sz w:val="22"/>
          <w:szCs w:val="22"/>
        </w:rPr>
        <w:t>vai</w:t>
      </w:r>
      <w:proofErr w:type="spellEnd"/>
      <w:r w:rsidRPr="009653E0">
        <w:rPr>
          <w:color w:val="000000"/>
          <w:sz w:val="22"/>
          <w:szCs w:val="22"/>
        </w:rPr>
        <w:t xml:space="preserve"> 112, </w:t>
      </w:r>
      <w:proofErr w:type="spellStart"/>
      <w:r w:rsidRPr="009653E0">
        <w:rPr>
          <w:color w:val="000000"/>
          <w:sz w:val="22"/>
          <w:szCs w:val="22"/>
        </w:rPr>
        <w:t>jāziņo</w:t>
      </w:r>
      <w:proofErr w:type="spellEnd"/>
      <w:r w:rsidRPr="009653E0">
        <w:rPr>
          <w:color w:val="000000"/>
          <w:sz w:val="22"/>
          <w:szCs w:val="22"/>
        </w:rPr>
        <w:t xml:space="preserve"> CAP (</w:t>
      </w:r>
      <w:proofErr w:type="spellStart"/>
      <w:r w:rsidRPr="009653E0">
        <w:rPr>
          <w:color w:val="000000"/>
          <w:sz w:val="22"/>
          <w:szCs w:val="22"/>
        </w:rPr>
        <w:t>Tālr</w:t>
      </w:r>
      <w:proofErr w:type="spellEnd"/>
      <w:r w:rsidRPr="009653E0">
        <w:rPr>
          <w:color w:val="000000"/>
          <w:sz w:val="22"/>
          <w:szCs w:val="22"/>
        </w:rPr>
        <w:t>.</w:t>
      </w:r>
      <w:r w:rsidRPr="009653E0">
        <w:rPr>
          <w:b/>
          <w:color w:val="000000"/>
          <w:sz w:val="22"/>
          <w:szCs w:val="22"/>
        </w:rPr>
        <w:t xml:space="preserve"> ________________), </w:t>
      </w:r>
      <w:proofErr w:type="spellStart"/>
      <w:r w:rsidRPr="009653E0">
        <w:rPr>
          <w:color w:val="000000"/>
          <w:sz w:val="22"/>
          <w:szCs w:val="22"/>
        </w:rPr>
        <w:t>izmantojot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trauksmes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pogu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jāizsauc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mobilo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grupu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jāinformē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Objekta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atbildīgās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personas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tālr</w:t>
      </w:r>
      <w:proofErr w:type="spellEnd"/>
      <w:r w:rsidRPr="009653E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AF368B">
        <w:rPr>
          <w:b/>
          <w:szCs w:val="18"/>
          <w:lang w:val="en-US"/>
        </w:rPr>
        <w:t>28629489</w:t>
      </w:r>
      <w:r w:rsidRPr="009653E0">
        <w:rPr>
          <w:b/>
          <w:bCs/>
          <w:color w:val="000000"/>
          <w:sz w:val="22"/>
          <w:szCs w:val="22"/>
        </w:rPr>
        <w:t xml:space="preserve"> – SC1 </w:t>
      </w:r>
      <w:proofErr w:type="spellStart"/>
      <w:r w:rsidRPr="009653E0">
        <w:rPr>
          <w:b/>
          <w:bCs/>
          <w:color w:val="000000"/>
        </w:rPr>
        <w:t>dežurējošais</w:t>
      </w:r>
      <w:proofErr w:type="spellEnd"/>
      <w:r w:rsidRPr="009653E0">
        <w:rPr>
          <w:b/>
          <w:bCs/>
          <w:color w:val="000000"/>
        </w:rPr>
        <w:t xml:space="preserve"> </w:t>
      </w:r>
      <w:proofErr w:type="spellStart"/>
      <w:r w:rsidRPr="009653E0">
        <w:rPr>
          <w:b/>
          <w:bCs/>
          <w:color w:val="000000"/>
        </w:rPr>
        <w:t>maiņas</w:t>
      </w:r>
      <w:proofErr w:type="spellEnd"/>
      <w:r w:rsidRPr="009653E0">
        <w:rPr>
          <w:b/>
          <w:bCs/>
          <w:color w:val="000000"/>
        </w:rPr>
        <w:t xml:space="preserve"> </w:t>
      </w:r>
      <w:proofErr w:type="spellStart"/>
      <w:r w:rsidRPr="009653E0">
        <w:rPr>
          <w:b/>
          <w:bCs/>
          <w:color w:val="000000"/>
        </w:rPr>
        <w:t>inženieris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r w:rsidR="00AF368B">
        <w:rPr>
          <w:b/>
          <w:szCs w:val="18"/>
          <w:lang w:val="lv-LV"/>
        </w:rPr>
        <w:t>28629816</w:t>
      </w:r>
      <w:r w:rsidRPr="009653E0">
        <w:rPr>
          <w:b/>
          <w:color w:val="000000"/>
          <w:sz w:val="22"/>
          <w:szCs w:val="22"/>
        </w:rPr>
        <w:t xml:space="preserve"> </w:t>
      </w:r>
      <w:r w:rsidRPr="009653E0">
        <w:rPr>
          <w:b/>
          <w:bCs/>
          <w:color w:val="000000"/>
          <w:sz w:val="22"/>
          <w:szCs w:val="22"/>
        </w:rPr>
        <w:t xml:space="preserve">- SC 1 </w:t>
      </w:r>
      <w:proofErr w:type="spellStart"/>
      <w:r w:rsidRPr="009653E0">
        <w:rPr>
          <w:b/>
          <w:bCs/>
          <w:color w:val="000000"/>
          <w:sz w:val="22"/>
          <w:szCs w:val="22"/>
        </w:rPr>
        <w:t>atbildīgā</w:t>
      </w:r>
      <w:proofErr w:type="spellEnd"/>
      <w:r w:rsidRPr="009653E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bCs/>
          <w:color w:val="000000"/>
          <w:sz w:val="22"/>
          <w:szCs w:val="22"/>
        </w:rPr>
        <w:t>persona</w:t>
      </w:r>
      <w:proofErr w:type="spellEnd"/>
      <w:r w:rsidRPr="009653E0">
        <w:rPr>
          <w:b/>
          <w:color w:val="000000"/>
          <w:sz w:val="22"/>
          <w:szCs w:val="22"/>
        </w:rPr>
        <w:t xml:space="preserve">. </w:t>
      </w:r>
    </w:p>
    <w:p w14:paraId="51972D95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Ja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saviem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spēkiem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nav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iespējams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likvidēt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ugunsgrēku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apsardzes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darbiniekam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jāpaziņo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Objekta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darbiniekiem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par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evakuāciju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jādara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viss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iespējamais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lai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glābtu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cilvēku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dzīvības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īpašumu</w:t>
      </w:r>
      <w:proofErr w:type="spellEnd"/>
      <w:r w:rsidRPr="009653E0">
        <w:rPr>
          <w:color w:val="000000"/>
          <w:sz w:val="22"/>
          <w:szCs w:val="22"/>
        </w:rPr>
        <w:t>;</w:t>
      </w:r>
    </w:p>
    <w:p w14:paraId="2FBC8E03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Pirms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ugunsdzēsēju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ierašanās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apsardzes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darbiniekam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jānodrošina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ugunsdzēsējiem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iespēja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piekļūt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pie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aizdegšanās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vietas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pēc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ugunsdzēsēju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ierašanās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jāsniedz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īss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precīzs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situācijas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apraksts</w:t>
      </w:r>
      <w:proofErr w:type="spellEnd"/>
      <w:r w:rsidRPr="009653E0">
        <w:rPr>
          <w:color w:val="000000"/>
          <w:sz w:val="22"/>
          <w:szCs w:val="22"/>
        </w:rPr>
        <w:t>;</w:t>
      </w:r>
    </w:p>
    <w:p w14:paraId="6FA0DD9B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Ugunsgrēka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laikā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apsardzes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darbiniekam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jādara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viss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iespējamais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lai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objektā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neiekļūtu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nepiederošas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personas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netiktu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izlaupīts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vai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bojāts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īpašums</w:t>
      </w:r>
      <w:proofErr w:type="spellEnd"/>
      <w:r w:rsidRPr="009653E0">
        <w:rPr>
          <w:color w:val="000000"/>
          <w:sz w:val="22"/>
          <w:szCs w:val="22"/>
        </w:rPr>
        <w:t>;</w:t>
      </w:r>
    </w:p>
    <w:p w14:paraId="09627F52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Apsardzes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darbiniekam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jāzina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elektrības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sadales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skapju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hidrantu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atrašanas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vietas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ugunsdzēsības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ierīču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atrašanās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vietas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jāprot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ar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tām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rīkoties</w:t>
      </w:r>
      <w:proofErr w:type="spellEnd"/>
      <w:r w:rsidRPr="009653E0">
        <w:rPr>
          <w:color w:val="000000"/>
          <w:sz w:val="22"/>
          <w:szCs w:val="22"/>
        </w:rPr>
        <w:t>;</w:t>
      </w:r>
    </w:p>
    <w:p w14:paraId="22BB1195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Pēc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ugunsgrēka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apsardzes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darbiniekam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jāsniedz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rakstisks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pilns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notikuma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apraksts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uzņēmuma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vadībai</w:t>
      </w:r>
      <w:proofErr w:type="spellEnd"/>
      <w:r w:rsidRPr="009653E0">
        <w:rPr>
          <w:color w:val="000000"/>
          <w:sz w:val="22"/>
          <w:szCs w:val="22"/>
        </w:rPr>
        <w:t>;</w:t>
      </w:r>
    </w:p>
    <w:p w14:paraId="7D9E3BB8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Elektroiekārtu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dzēšanai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kas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atrodas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zem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sprieguma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drīkst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izmantot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tikai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pulvera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ugunsdzēšamos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aparātus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pirms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dzēšanas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atslēgt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ierīcēs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no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tīkla</w:t>
      </w:r>
      <w:proofErr w:type="spellEnd"/>
      <w:r w:rsidRPr="009653E0">
        <w:rPr>
          <w:color w:val="000000"/>
          <w:sz w:val="22"/>
          <w:szCs w:val="22"/>
        </w:rPr>
        <w:t xml:space="preserve">. </w:t>
      </w:r>
    </w:p>
    <w:p w14:paraId="3A6603B2" w14:textId="77777777" w:rsidR="00A727E8" w:rsidRPr="009653E0" w:rsidRDefault="00A727E8" w:rsidP="00A727E8">
      <w:pPr>
        <w:ind w:left="360"/>
        <w:jc w:val="both"/>
        <w:rPr>
          <w:color w:val="000000"/>
          <w:sz w:val="22"/>
          <w:szCs w:val="22"/>
        </w:rPr>
      </w:pPr>
    </w:p>
    <w:p w14:paraId="76A89542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b/>
          <w:color w:val="000000"/>
          <w:sz w:val="22"/>
          <w:szCs w:val="22"/>
        </w:rPr>
      </w:pPr>
      <w:proofErr w:type="spellStart"/>
      <w:r w:rsidRPr="009653E0">
        <w:rPr>
          <w:b/>
          <w:color w:val="000000"/>
          <w:sz w:val="22"/>
          <w:szCs w:val="22"/>
        </w:rPr>
        <w:t>Apsardzes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darbinieka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pienākumi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bruņota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uzbrukuma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gadījumā</w:t>
      </w:r>
      <w:proofErr w:type="spellEnd"/>
    </w:p>
    <w:p w14:paraId="3C72FDC3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Ja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ir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iespējams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vispirms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informēt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uzņēmuma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operatīvo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dežurantu</w:t>
      </w:r>
      <w:proofErr w:type="spellEnd"/>
      <w:r w:rsidRPr="009653E0">
        <w:rPr>
          <w:color w:val="000000"/>
          <w:sz w:val="22"/>
          <w:szCs w:val="22"/>
        </w:rPr>
        <w:t xml:space="preserve">; </w:t>
      </w:r>
      <w:proofErr w:type="spellStart"/>
      <w:r w:rsidRPr="009653E0">
        <w:rPr>
          <w:color w:val="000000"/>
          <w:sz w:val="22"/>
          <w:szCs w:val="22"/>
        </w:rPr>
        <w:t>censties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kontrolēt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situāciju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neizraisīt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šaujamieroču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pielietošanu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ķīlnieku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sagrābšanu</w:t>
      </w:r>
      <w:proofErr w:type="spellEnd"/>
      <w:r w:rsidRPr="009653E0">
        <w:rPr>
          <w:color w:val="000000"/>
          <w:sz w:val="22"/>
          <w:szCs w:val="22"/>
        </w:rPr>
        <w:t>;</w:t>
      </w:r>
    </w:p>
    <w:p w14:paraId="227DF430" w14:textId="77777777" w:rsidR="00A727E8" w:rsidRPr="009653E0" w:rsidRDefault="00A727E8" w:rsidP="00A727E8">
      <w:pPr>
        <w:numPr>
          <w:ilvl w:val="1"/>
          <w:numId w:val="17"/>
        </w:numPr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Iespēju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robežās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aizkavēt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uzbrucējus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līdz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operatīvās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grupas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vai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policijas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atbraukšanai</w:t>
      </w:r>
      <w:proofErr w:type="spellEnd"/>
      <w:r w:rsidRPr="009653E0">
        <w:rPr>
          <w:color w:val="000000"/>
          <w:sz w:val="22"/>
          <w:szCs w:val="22"/>
        </w:rPr>
        <w:t>;</w:t>
      </w:r>
    </w:p>
    <w:p w14:paraId="550DA0D0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Noskaidrot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uzbrucēju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skaitu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izvietojumu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uzvedību</w:t>
      </w:r>
      <w:proofErr w:type="spellEnd"/>
      <w:r w:rsidRPr="009653E0">
        <w:rPr>
          <w:color w:val="000000"/>
          <w:sz w:val="22"/>
          <w:szCs w:val="22"/>
        </w:rPr>
        <w:t xml:space="preserve"> (</w:t>
      </w:r>
      <w:proofErr w:type="spellStart"/>
      <w:r w:rsidRPr="009653E0">
        <w:rPr>
          <w:color w:val="000000"/>
          <w:sz w:val="22"/>
          <w:szCs w:val="22"/>
        </w:rPr>
        <w:t>kas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ir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līderis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agresivitāte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telpu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apstākļu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pārzināšana</w:t>
      </w:r>
      <w:proofErr w:type="spellEnd"/>
      <w:r w:rsidRPr="009653E0">
        <w:rPr>
          <w:color w:val="000000"/>
          <w:sz w:val="22"/>
          <w:szCs w:val="22"/>
        </w:rPr>
        <w:t>);</w:t>
      </w:r>
    </w:p>
    <w:p w14:paraId="06DF416E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Ievērot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uzbrucēju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uzbrukumā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pielietoto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līdzekļu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pazīmes</w:t>
      </w:r>
      <w:proofErr w:type="spellEnd"/>
      <w:r w:rsidRPr="009653E0">
        <w:rPr>
          <w:color w:val="000000"/>
          <w:sz w:val="22"/>
          <w:szCs w:val="22"/>
        </w:rPr>
        <w:t>.</w:t>
      </w:r>
    </w:p>
    <w:p w14:paraId="3DDDC1B9" w14:textId="77777777" w:rsidR="00A727E8" w:rsidRPr="009653E0" w:rsidRDefault="00A727E8" w:rsidP="00A727E8">
      <w:pPr>
        <w:ind w:left="360"/>
        <w:jc w:val="both"/>
        <w:rPr>
          <w:color w:val="000000"/>
          <w:sz w:val="22"/>
          <w:szCs w:val="22"/>
        </w:rPr>
      </w:pPr>
    </w:p>
    <w:p w14:paraId="7F5DA8D9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b/>
          <w:color w:val="000000"/>
          <w:sz w:val="22"/>
          <w:szCs w:val="22"/>
        </w:rPr>
      </w:pPr>
      <w:proofErr w:type="spellStart"/>
      <w:r w:rsidRPr="009653E0">
        <w:rPr>
          <w:b/>
          <w:color w:val="000000"/>
          <w:sz w:val="22"/>
          <w:szCs w:val="22"/>
        </w:rPr>
        <w:lastRenderedPageBreak/>
        <w:t>Apsardzes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darbinieka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pienākumi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sprādziena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draudu</w:t>
      </w:r>
      <w:proofErr w:type="spellEnd"/>
      <w:r w:rsidRPr="009653E0">
        <w:rPr>
          <w:b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color w:val="000000"/>
          <w:sz w:val="22"/>
          <w:szCs w:val="22"/>
        </w:rPr>
        <w:t>gadījumā</w:t>
      </w:r>
      <w:proofErr w:type="spellEnd"/>
    </w:p>
    <w:p w14:paraId="47239A72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Saņemot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informāciju</w:t>
      </w:r>
      <w:proofErr w:type="spellEnd"/>
      <w:r w:rsidRPr="009653E0">
        <w:rPr>
          <w:color w:val="000000"/>
          <w:sz w:val="22"/>
          <w:szCs w:val="22"/>
        </w:rPr>
        <w:t xml:space="preserve"> (</w:t>
      </w:r>
      <w:proofErr w:type="spellStart"/>
      <w:r w:rsidRPr="009653E0">
        <w:rPr>
          <w:color w:val="000000"/>
          <w:sz w:val="22"/>
          <w:szCs w:val="22"/>
        </w:rPr>
        <w:t>mutiski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rakstiski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vai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telefoniski</w:t>
      </w:r>
      <w:proofErr w:type="spellEnd"/>
      <w:r w:rsidRPr="009653E0">
        <w:rPr>
          <w:color w:val="000000"/>
          <w:sz w:val="22"/>
          <w:szCs w:val="22"/>
        </w:rPr>
        <w:t xml:space="preserve">) </w:t>
      </w:r>
      <w:proofErr w:type="spellStart"/>
      <w:r w:rsidRPr="009653E0">
        <w:rPr>
          <w:color w:val="000000"/>
          <w:sz w:val="22"/>
          <w:szCs w:val="22"/>
        </w:rPr>
        <w:t>par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sprāgstvielas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atrašanos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ēkā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apsardzes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darbiniekam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jāsaglabā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miers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nekavējoties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jāziņo</w:t>
      </w:r>
      <w:proofErr w:type="spellEnd"/>
      <w:r w:rsidRPr="009653E0">
        <w:rPr>
          <w:color w:val="000000"/>
          <w:sz w:val="22"/>
          <w:szCs w:val="22"/>
        </w:rPr>
        <w:t>:</w:t>
      </w:r>
    </w:p>
    <w:p w14:paraId="3BE8ECF1" w14:textId="77777777" w:rsidR="00A727E8" w:rsidRPr="009653E0" w:rsidRDefault="00A727E8" w:rsidP="00A727E8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apsardzes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vadībai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lēmuma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pieņemšanai</w:t>
      </w:r>
      <w:proofErr w:type="spellEnd"/>
      <w:r w:rsidRPr="009653E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</w:t>
      </w:r>
      <w:r w:rsidRPr="009653E0">
        <w:rPr>
          <w:color w:val="000000"/>
          <w:sz w:val="22"/>
          <w:szCs w:val="22"/>
        </w:rPr>
        <w:t>____________</w:t>
      </w:r>
    </w:p>
    <w:p w14:paraId="71D6B81C" w14:textId="77777777" w:rsidR="00A727E8" w:rsidRPr="009653E0" w:rsidRDefault="00A727E8" w:rsidP="00A727E8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policijai</w:t>
      </w:r>
      <w:proofErr w:type="spellEnd"/>
      <w:r w:rsidRPr="009653E0">
        <w:rPr>
          <w:color w:val="000000"/>
          <w:sz w:val="22"/>
          <w:szCs w:val="22"/>
        </w:rPr>
        <w:tab/>
      </w:r>
      <w:r w:rsidRPr="009653E0">
        <w:rPr>
          <w:color w:val="000000"/>
          <w:sz w:val="22"/>
          <w:szCs w:val="22"/>
        </w:rPr>
        <w:tab/>
      </w:r>
      <w:r w:rsidRPr="009653E0">
        <w:rPr>
          <w:color w:val="000000"/>
          <w:sz w:val="22"/>
          <w:szCs w:val="22"/>
        </w:rPr>
        <w:tab/>
      </w:r>
      <w:r w:rsidRPr="009653E0">
        <w:rPr>
          <w:color w:val="000000"/>
          <w:sz w:val="22"/>
          <w:szCs w:val="22"/>
        </w:rPr>
        <w:tab/>
      </w:r>
      <w:r w:rsidRPr="009653E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</w:t>
      </w:r>
      <w:r w:rsidRPr="009653E0">
        <w:rPr>
          <w:color w:val="000000"/>
          <w:sz w:val="22"/>
          <w:szCs w:val="22"/>
        </w:rPr>
        <w:t>110</w:t>
      </w:r>
    </w:p>
    <w:p w14:paraId="5561ECDA" w14:textId="77777777" w:rsidR="00A727E8" w:rsidRPr="00A727E8" w:rsidRDefault="00A727E8" w:rsidP="00A727E8">
      <w:pPr>
        <w:numPr>
          <w:ilvl w:val="0"/>
          <w:numId w:val="13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valsts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ugunsdrošības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glābšanas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dienestam</w:t>
      </w:r>
      <w:proofErr w:type="spellEnd"/>
      <w:r w:rsidRPr="00A727E8">
        <w:rPr>
          <w:color w:val="000000"/>
          <w:sz w:val="22"/>
          <w:szCs w:val="22"/>
          <w:lang w:val="en-US"/>
        </w:rPr>
        <w:tab/>
        <w:t>112</w:t>
      </w:r>
    </w:p>
    <w:p w14:paraId="28C84994" w14:textId="77777777" w:rsidR="00A727E8" w:rsidRPr="009653E0" w:rsidRDefault="00A727E8" w:rsidP="00A727E8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9653E0">
        <w:rPr>
          <w:color w:val="000000"/>
          <w:sz w:val="22"/>
          <w:szCs w:val="22"/>
        </w:rPr>
        <w:t>CAP</w:t>
      </w:r>
      <w:r w:rsidRPr="009653E0">
        <w:rPr>
          <w:color w:val="000000"/>
          <w:sz w:val="22"/>
          <w:szCs w:val="22"/>
        </w:rPr>
        <w:tab/>
      </w:r>
      <w:r w:rsidRPr="009653E0">
        <w:rPr>
          <w:color w:val="000000"/>
          <w:sz w:val="22"/>
          <w:szCs w:val="22"/>
        </w:rPr>
        <w:tab/>
      </w:r>
      <w:r w:rsidRPr="009653E0">
        <w:rPr>
          <w:color w:val="000000"/>
          <w:sz w:val="22"/>
          <w:szCs w:val="22"/>
        </w:rPr>
        <w:tab/>
      </w:r>
      <w:r w:rsidRPr="009653E0">
        <w:rPr>
          <w:color w:val="000000"/>
          <w:sz w:val="22"/>
          <w:szCs w:val="22"/>
        </w:rPr>
        <w:tab/>
      </w:r>
      <w:r w:rsidRPr="009653E0">
        <w:rPr>
          <w:color w:val="000000"/>
          <w:sz w:val="22"/>
          <w:szCs w:val="22"/>
        </w:rPr>
        <w:tab/>
      </w:r>
      <w:r w:rsidRPr="009653E0">
        <w:rPr>
          <w:color w:val="000000"/>
          <w:sz w:val="22"/>
          <w:szCs w:val="22"/>
        </w:rPr>
        <w:tab/>
        <w:t>____________</w:t>
      </w:r>
    </w:p>
    <w:p w14:paraId="26BB7933" w14:textId="1B8DE2A1" w:rsidR="00A727E8" w:rsidRPr="009653E0" w:rsidRDefault="00A727E8" w:rsidP="00A727E8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9653E0">
        <w:rPr>
          <w:b/>
          <w:bCs/>
          <w:color w:val="000000"/>
          <w:sz w:val="22"/>
          <w:szCs w:val="22"/>
        </w:rPr>
        <w:t xml:space="preserve">SC1 </w:t>
      </w:r>
      <w:proofErr w:type="spellStart"/>
      <w:r w:rsidRPr="009653E0">
        <w:rPr>
          <w:b/>
          <w:bCs/>
          <w:color w:val="000000"/>
        </w:rPr>
        <w:t>dežurējošais</w:t>
      </w:r>
      <w:proofErr w:type="spellEnd"/>
      <w:r w:rsidRPr="009653E0">
        <w:rPr>
          <w:b/>
          <w:bCs/>
          <w:color w:val="000000"/>
        </w:rPr>
        <w:t xml:space="preserve"> </w:t>
      </w:r>
      <w:proofErr w:type="spellStart"/>
      <w:r w:rsidRPr="009653E0">
        <w:rPr>
          <w:b/>
          <w:bCs/>
          <w:color w:val="000000"/>
        </w:rPr>
        <w:t>maiņas</w:t>
      </w:r>
      <w:proofErr w:type="spellEnd"/>
      <w:r w:rsidRPr="009653E0">
        <w:rPr>
          <w:b/>
          <w:bCs/>
          <w:color w:val="000000"/>
        </w:rPr>
        <w:t xml:space="preserve"> </w:t>
      </w:r>
      <w:proofErr w:type="spellStart"/>
      <w:r w:rsidRPr="009653E0">
        <w:rPr>
          <w:b/>
          <w:bCs/>
          <w:color w:val="000000"/>
        </w:rPr>
        <w:t>inženieris</w:t>
      </w:r>
      <w:proofErr w:type="spellEnd"/>
      <w:proofErr w:type="gramStart"/>
      <w:r w:rsidRPr="009653E0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  </w:t>
      </w:r>
      <w:r w:rsidR="00AF368B">
        <w:rPr>
          <w:b/>
          <w:szCs w:val="18"/>
          <w:lang w:val="en-US"/>
        </w:rPr>
        <w:t>28629489</w:t>
      </w:r>
      <w:proofErr w:type="gramEnd"/>
      <w:r>
        <w:rPr>
          <w:b/>
          <w:bCs/>
          <w:color w:val="000000"/>
          <w:sz w:val="22"/>
          <w:szCs w:val="22"/>
        </w:rPr>
        <w:t xml:space="preserve">           </w:t>
      </w:r>
    </w:p>
    <w:p w14:paraId="0125697B" w14:textId="499F290A" w:rsidR="00A727E8" w:rsidRPr="009653E0" w:rsidRDefault="00A727E8" w:rsidP="00A727E8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9653E0">
        <w:rPr>
          <w:b/>
          <w:bCs/>
          <w:color w:val="000000"/>
          <w:sz w:val="22"/>
          <w:szCs w:val="22"/>
        </w:rPr>
        <w:t xml:space="preserve">SC1 </w:t>
      </w:r>
      <w:proofErr w:type="spellStart"/>
      <w:r w:rsidRPr="009653E0">
        <w:rPr>
          <w:b/>
          <w:bCs/>
          <w:color w:val="000000"/>
          <w:sz w:val="22"/>
          <w:szCs w:val="22"/>
        </w:rPr>
        <w:t>atbildīgā</w:t>
      </w:r>
      <w:proofErr w:type="spellEnd"/>
      <w:r w:rsidRPr="009653E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653E0">
        <w:rPr>
          <w:b/>
          <w:bCs/>
          <w:color w:val="000000"/>
          <w:sz w:val="22"/>
          <w:szCs w:val="22"/>
        </w:rPr>
        <w:t>persona</w:t>
      </w:r>
      <w:proofErr w:type="spellEnd"/>
      <w:r w:rsidRPr="009653E0">
        <w:rPr>
          <w:b/>
          <w:bCs/>
          <w:color w:val="000000"/>
          <w:sz w:val="22"/>
          <w:szCs w:val="22"/>
        </w:rPr>
        <w:tab/>
      </w:r>
      <w:r w:rsidRPr="009653E0">
        <w:rPr>
          <w:b/>
          <w:bCs/>
          <w:color w:val="000000"/>
          <w:sz w:val="22"/>
          <w:szCs w:val="22"/>
        </w:rPr>
        <w:tab/>
      </w:r>
      <w:r w:rsidR="00AF368B">
        <w:rPr>
          <w:b/>
          <w:bCs/>
          <w:color w:val="000000"/>
          <w:sz w:val="22"/>
          <w:szCs w:val="22"/>
          <w:lang w:val="lv-LV"/>
        </w:rPr>
        <w:t xml:space="preserve">                         </w:t>
      </w:r>
      <w:proofErr w:type="gramStart"/>
      <w:r w:rsidRPr="009653E0">
        <w:rPr>
          <w:b/>
          <w:bCs/>
          <w:color w:val="000000"/>
          <w:sz w:val="22"/>
          <w:szCs w:val="22"/>
        </w:rPr>
        <w:tab/>
        <w:t xml:space="preserve">  </w:t>
      </w:r>
      <w:r w:rsidR="00AF368B">
        <w:rPr>
          <w:b/>
          <w:szCs w:val="18"/>
          <w:lang w:val="lv-LV"/>
        </w:rPr>
        <w:t>28629816</w:t>
      </w:r>
      <w:proofErr w:type="gramEnd"/>
      <w:r w:rsidRPr="009653E0">
        <w:rPr>
          <w:b/>
          <w:bCs/>
          <w:color w:val="000000"/>
          <w:sz w:val="22"/>
          <w:szCs w:val="22"/>
        </w:rPr>
        <w:t xml:space="preserve">         </w:t>
      </w:r>
    </w:p>
    <w:p w14:paraId="134C3FE5" w14:textId="77777777" w:rsidR="00A727E8" w:rsidRPr="009653E0" w:rsidRDefault="00A727E8" w:rsidP="00A727E8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</w:p>
    <w:p w14:paraId="6F3BEE1C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Ja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iespējams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nodibināt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kontaktu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ar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informatoru</w:t>
      </w:r>
      <w:proofErr w:type="spellEnd"/>
      <w:r w:rsidRPr="009653E0">
        <w:rPr>
          <w:color w:val="000000"/>
          <w:sz w:val="22"/>
          <w:szCs w:val="22"/>
        </w:rPr>
        <w:t xml:space="preserve"> (</w:t>
      </w:r>
      <w:proofErr w:type="spellStart"/>
      <w:r w:rsidRPr="009653E0">
        <w:rPr>
          <w:color w:val="000000"/>
          <w:sz w:val="22"/>
          <w:szCs w:val="22"/>
        </w:rPr>
        <w:t>ierakstīt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paziņojumu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atzīmēt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informatora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pazīmes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censties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iegūt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vēstuli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savā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rīcībā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utt</w:t>
      </w:r>
      <w:proofErr w:type="spellEnd"/>
      <w:r w:rsidRPr="009653E0">
        <w:rPr>
          <w:color w:val="000000"/>
          <w:sz w:val="22"/>
          <w:szCs w:val="22"/>
        </w:rPr>
        <w:t>);</w:t>
      </w:r>
    </w:p>
    <w:p w14:paraId="692A9D2C" w14:textId="77777777" w:rsidR="00A727E8" w:rsidRPr="009653E0" w:rsidRDefault="00A727E8" w:rsidP="00A727E8">
      <w:pPr>
        <w:numPr>
          <w:ilvl w:val="1"/>
          <w:numId w:val="17"/>
        </w:numPr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Pēc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cilvēku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evakuācijas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aizslēgt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ārējās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durvis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gaidīt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policijas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ierašanos</w:t>
      </w:r>
      <w:proofErr w:type="spellEnd"/>
      <w:r w:rsidRPr="009653E0">
        <w:rPr>
          <w:color w:val="000000"/>
          <w:sz w:val="22"/>
          <w:szCs w:val="22"/>
        </w:rPr>
        <w:t>;</w:t>
      </w:r>
    </w:p>
    <w:p w14:paraId="22DC7FEC" w14:textId="77777777" w:rsidR="00A727E8" w:rsidRPr="009653E0" w:rsidRDefault="00A727E8" w:rsidP="00A727E8">
      <w:pPr>
        <w:numPr>
          <w:ilvl w:val="1"/>
          <w:numId w:val="17"/>
        </w:numPr>
        <w:tabs>
          <w:tab w:val="num" w:pos="709"/>
        </w:tabs>
        <w:ind w:left="709" w:hanging="709"/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Pēc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policijas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ierašanās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sniegt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īsu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precīzu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situācijas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aprakstu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un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rīkoties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pēc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viņu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norādījumiem</w:t>
      </w:r>
      <w:proofErr w:type="spellEnd"/>
      <w:r w:rsidRPr="009653E0">
        <w:rPr>
          <w:color w:val="000000"/>
          <w:sz w:val="22"/>
          <w:szCs w:val="22"/>
        </w:rPr>
        <w:t>;</w:t>
      </w:r>
    </w:p>
    <w:p w14:paraId="00243989" w14:textId="77777777" w:rsidR="00A727E8" w:rsidRPr="009653E0" w:rsidRDefault="00A727E8" w:rsidP="00A727E8">
      <w:pPr>
        <w:numPr>
          <w:ilvl w:val="1"/>
          <w:numId w:val="17"/>
        </w:numPr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Pēc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trauksmes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atsaukšanas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iesniegt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pilnu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notikuma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aprakstu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uzņēmuma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vadībai</w:t>
      </w:r>
      <w:proofErr w:type="spellEnd"/>
      <w:r w:rsidRPr="009653E0">
        <w:rPr>
          <w:color w:val="000000"/>
          <w:sz w:val="22"/>
          <w:szCs w:val="22"/>
        </w:rPr>
        <w:t>.</w:t>
      </w:r>
    </w:p>
    <w:p w14:paraId="08BFE41C" w14:textId="77777777" w:rsidR="00A727E8" w:rsidRPr="009653E0" w:rsidRDefault="00A727E8" w:rsidP="00A727E8">
      <w:pPr>
        <w:ind w:left="360"/>
        <w:jc w:val="both"/>
        <w:rPr>
          <w:color w:val="000000"/>
          <w:sz w:val="22"/>
          <w:szCs w:val="22"/>
        </w:rPr>
      </w:pPr>
    </w:p>
    <w:p w14:paraId="449EC783" w14:textId="77777777" w:rsidR="00A727E8" w:rsidRPr="009653E0" w:rsidRDefault="00A727E8" w:rsidP="00A727E8">
      <w:pPr>
        <w:ind w:left="420"/>
        <w:jc w:val="center"/>
        <w:rPr>
          <w:b/>
          <w:color w:val="000000"/>
          <w:sz w:val="22"/>
          <w:szCs w:val="22"/>
        </w:rPr>
      </w:pPr>
      <w:r w:rsidRPr="009653E0">
        <w:rPr>
          <w:b/>
          <w:color w:val="000000"/>
          <w:sz w:val="22"/>
          <w:szCs w:val="22"/>
        </w:rPr>
        <w:t>AIZLIEGUMI APSARDZES DARBINIEKIEM</w:t>
      </w:r>
    </w:p>
    <w:p w14:paraId="1A58BD6E" w14:textId="77777777" w:rsidR="00A727E8" w:rsidRPr="009653E0" w:rsidRDefault="00A727E8" w:rsidP="00A727E8">
      <w:pPr>
        <w:jc w:val="center"/>
        <w:rPr>
          <w:b/>
          <w:color w:val="000000"/>
          <w:sz w:val="22"/>
          <w:szCs w:val="22"/>
        </w:rPr>
      </w:pPr>
    </w:p>
    <w:p w14:paraId="5967EF24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Apsardzes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darbiniekam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aizliegts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ierasties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darbā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bez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dienesta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formas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estētiski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nepieņemamā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izskatā</w:t>
      </w:r>
      <w:proofErr w:type="spellEnd"/>
      <w:r w:rsidRPr="009653E0">
        <w:rPr>
          <w:color w:val="000000"/>
          <w:sz w:val="22"/>
          <w:szCs w:val="22"/>
        </w:rPr>
        <w:t>.</w:t>
      </w:r>
    </w:p>
    <w:p w14:paraId="034E0B2D" w14:textId="77777777" w:rsidR="00A727E8" w:rsidRPr="009653E0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proofErr w:type="spellStart"/>
      <w:r w:rsidRPr="009653E0">
        <w:rPr>
          <w:color w:val="000000"/>
          <w:sz w:val="22"/>
          <w:szCs w:val="22"/>
        </w:rPr>
        <w:t>Ierasties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darba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vietā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alkoholisko</w:t>
      </w:r>
      <w:proofErr w:type="spellEnd"/>
      <w:r w:rsidRPr="009653E0">
        <w:rPr>
          <w:color w:val="000000"/>
          <w:sz w:val="22"/>
          <w:szCs w:val="22"/>
        </w:rPr>
        <w:t xml:space="preserve">, </w:t>
      </w:r>
      <w:proofErr w:type="spellStart"/>
      <w:r w:rsidRPr="009653E0">
        <w:rPr>
          <w:color w:val="000000"/>
          <w:sz w:val="22"/>
          <w:szCs w:val="22"/>
        </w:rPr>
        <w:t>narkotisko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vai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cita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veida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apreibinošo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vielu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iedarbības</w:t>
      </w:r>
      <w:proofErr w:type="spellEnd"/>
      <w:r w:rsidRPr="009653E0">
        <w:rPr>
          <w:color w:val="000000"/>
          <w:sz w:val="22"/>
          <w:szCs w:val="22"/>
        </w:rPr>
        <w:t xml:space="preserve"> </w:t>
      </w:r>
      <w:proofErr w:type="spellStart"/>
      <w:r w:rsidRPr="009653E0">
        <w:rPr>
          <w:color w:val="000000"/>
          <w:sz w:val="22"/>
          <w:szCs w:val="22"/>
        </w:rPr>
        <w:t>rezultātā</w:t>
      </w:r>
      <w:proofErr w:type="spellEnd"/>
      <w:r w:rsidRPr="009653E0">
        <w:rPr>
          <w:color w:val="000000"/>
          <w:sz w:val="22"/>
          <w:szCs w:val="22"/>
        </w:rPr>
        <w:t>.</w:t>
      </w:r>
    </w:p>
    <w:p w14:paraId="640F81AE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Aizliegts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patvaļīgi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pamest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posteni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nesagaidot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nomainošo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diennakts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postenim</w:t>
      </w:r>
      <w:proofErr w:type="spellEnd"/>
      <w:r w:rsidRPr="00A727E8">
        <w:rPr>
          <w:color w:val="000000"/>
          <w:sz w:val="22"/>
          <w:szCs w:val="22"/>
          <w:lang w:val="en-US"/>
        </w:rPr>
        <w:t>).</w:t>
      </w:r>
    </w:p>
    <w:p w14:paraId="41EEE33A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Patvaļīgi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bez </w:t>
      </w:r>
      <w:proofErr w:type="spellStart"/>
      <w:r w:rsidRPr="00A727E8">
        <w:rPr>
          <w:color w:val="000000"/>
          <w:sz w:val="22"/>
          <w:szCs w:val="22"/>
          <w:lang w:val="en-US"/>
        </w:rPr>
        <w:t>fiziskas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operatīvā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vadītāja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atļaujas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nodot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maiņu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citam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nevis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tam </w:t>
      </w:r>
      <w:proofErr w:type="spellStart"/>
      <w:r w:rsidRPr="00A727E8">
        <w:rPr>
          <w:color w:val="000000"/>
          <w:sz w:val="22"/>
          <w:szCs w:val="22"/>
          <w:lang w:val="en-US"/>
        </w:rPr>
        <w:t>darbiniekam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kam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pienākas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atbilstoši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grafikam</w:t>
      </w:r>
      <w:proofErr w:type="spellEnd"/>
      <w:r w:rsidRPr="00A727E8">
        <w:rPr>
          <w:color w:val="000000"/>
          <w:sz w:val="22"/>
          <w:szCs w:val="22"/>
          <w:lang w:val="en-US"/>
        </w:rPr>
        <w:t>;</w:t>
      </w:r>
    </w:p>
    <w:p w14:paraId="049011F3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Smēķēt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tam </w:t>
      </w:r>
      <w:proofErr w:type="spellStart"/>
      <w:r w:rsidRPr="00A727E8">
        <w:rPr>
          <w:color w:val="000000"/>
          <w:sz w:val="22"/>
          <w:szCs w:val="22"/>
          <w:lang w:val="en-US"/>
        </w:rPr>
        <w:t>neparedzētās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vietās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lietot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alkoholiskos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dzērienus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toksiskās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/un </w:t>
      </w:r>
      <w:proofErr w:type="spellStart"/>
      <w:r w:rsidRPr="00A727E8">
        <w:rPr>
          <w:color w:val="000000"/>
          <w:sz w:val="22"/>
          <w:szCs w:val="22"/>
          <w:lang w:val="en-US"/>
        </w:rPr>
        <w:t>narkotiskas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vielas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gulēt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lasīt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izmanot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mobilo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telefonu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portatīvo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datoru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lai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spēlētu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spēles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u.c.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arī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citādā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veidā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mazināt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uzmanību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apsardzei</w:t>
      </w:r>
      <w:proofErr w:type="spellEnd"/>
      <w:r w:rsidRPr="00A727E8">
        <w:rPr>
          <w:color w:val="000000"/>
          <w:sz w:val="22"/>
          <w:szCs w:val="22"/>
          <w:lang w:val="en-US"/>
        </w:rPr>
        <w:t>;</w:t>
      </w:r>
    </w:p>
    <w:p w14:paraId="260D3DA4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Bez </w:t>
      </w:r>
      <w:proofErr w:type="spellStart"/>
      <w:r w:rsidRPr="00A727E8">
        <w:rPr>
          <w:color w:val="000000"/>
          <w:sz w:val="22"/>
          <w:szCs w:val="22"/>
          <w:lang w:val="en-US"/>
        </w:rPr>
        <w:t>nepieciešamības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sarunāties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darbiniekiem</w:t>
      </w:r>
      <w:proofErr w:type="spellEnd"/>
      <w:r w:rsidRPr="00A727E8">
        <w:rPr>
          <w:color w:val="000000"/>
          <w:sz w:val="22"/>
          <w:szCs w:val="22"/>
          <w:lang w:val="en-US"/>
        </w:rPr>
        <w:t>;</w:t>
      </w:r>
    </w:p>
    <w:p w14:paraId="6502966A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Atrasties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vietā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savā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brīvajā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laikā</w:t>
      </w:r>
      <w:proofErr w:type="spellEnd"/>
      <w:r w:rsidRPr="00A727E8">
        <w:rPr>
          <w:color w:val="000000"/>
          <w:sz w:val="22"/>
          <w:szCs w:val="22"/>
          <w:lang w:val="en-US"/>
        </w:rPr>
        <w:t>;</w:t>
      </w:r>
    </w:p>
    <w:p w14:paraId="2F51588B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Ielaist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apsargājamā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nepiederošas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personas.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kuri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neveic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dienesta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pienākumus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nav </w:t>
      </w:r>
      <w:proofErr w:type="spellStart"/>
      <w:r w:rsidRPr="00A727E8">
        <w:rPr>
          <w:color w:val="000000"/>
          <w:sz w:val="22"/>
          <w:szCs w:val="22"/>
          <w:lang w:val="en-US"/>
        </w:rPr>
        <w:t>tiesīgi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atrasties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apsardzes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traucēt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darbiniekiem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tiešo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darba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pienākumu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veikšanu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5EBEA5E2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Objektā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izjaukt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tīrīt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vai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kā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citādi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neatbilstoši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izmantot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šaujamieroci</w:t>
      </w:r>
      <w:proofErr w:type="spellEnd"/>
      <w:r w:rsidRPr="00A727E8">
        <w:rPr>
          <w:color w:val="000000"/>
          <w:sz w:val="22"/>
          <w:szCs w:val="22"/>
          <w:lang w:val="en-US"/>
        </w:rPr>
        <w:t>;</w:t>
      </w:r>
    </w:p>
    <w:p w14:paraId="52EEC3B0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Sniegt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nepiederošām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personām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masu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informācijas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līdzekļu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pārstāvjiem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informāciju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par </w:t>
      </w:r>
      <w:proofErr w:type="spellStart"/>
      <w:r w:rsidRPr="00A727E8">
        <w:rPr>
          <w:color w:val="000000"/>
          <w:sz w:val="22"/>
          <w:szCs w:val="22"/>
          <w:lang w:val="en-US"/>
        </w:rPr>
        <w:t>Objekta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īpatnībām</w:t>
      </w:r>
      <w:proofErr w:type="spellEnd"/>
      <w:r w:rsidRPr="00A727E8">
        <w:rPr>
          <w:color w:val="000000"/>
          <w:sz w:val="22"/>
          <w:szCs w:val="22"/>
          <w:lang w:val="en-US"/>
        </w:rPr>
        <w:t>.</w:t>
      </w:r>
    </w:p>
    <w:p w14:paraId="2CD6290E" w14:textId="77777777" w:rsidR="00A727E8" w:rsidRPr="00EE4C8B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bookmarkStart w:id="1" w:name="_Hlk10556935"/>
      <w:proofErr w:type="spellStart"/>
      <w:r w:rsidRPr="00EE4C8B">
        <w:rPr>
          <w:color w:val="000000"/>
          <w:sz w:val="22"/>
          <w:szCs w:val="22"/>
          <w:lang w:val="en-US"/>
        </w:rPr>
        <w:t>Apsardzes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darbiniekiem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kuri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veic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dienesta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pienākumus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aizliegts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novietot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personīgās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automašīnas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SC-1 </w:t>
      </w:r>
      <w:proofErr w:type="spellStart"/>
      <w:r w:rsidRPr="00EE4C8B">
        <w:rPr>
          <w:color w:val="000000"/>
          <w:sz w:val="22"/>
          <w:szCs w:val="22"/>
          <w:lang w:val="en-US"/>
        </w:rPr>
        <w:t>apsargājamā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teritorijā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izņemot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stāvvietu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pie </w:t>
      </w:r>
      <w:proofErr w:type="spellStart"/>
      <w:r w:rsidRPr="00EE4C8B">
        <w:rPr>
          <w:color w:val="000000"/>
          <w:sz w:val="22"/>
          <w:szCs w:val="22"/>
          <w:lang w:val="en-US"/>
        </w:rPr>
        <w:t>pārvaldes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ēkas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, bet </w:t>
      </w:r>
      <w:proofErr w:type="spellStart"/>
      <w:r w:rsidRPr="00EE4C8B">
        <w:rPr>
          <w:color w:val="000000"/>
          <w:sz w:val="22"/>
          <w:szCs w:val="22"/>
          <w:lang w:val="en-US"/>
        </w:rPr>
        <w:t>apsardzes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darbiniekiem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kuri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neveic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dienesta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pienākumus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arī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stāvvietā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pie </w:t>
      </w:r>
      <w:proofErr w:type="spellStart"/>
      <w:r w:rsidRPr="00EE4C8B">
        <w:rPr>
          <w:color w:val="000000"/>
          <w:sz w:val="22"/>
          <w:szCs w:val="22"/>
          <w:lang w:val="en-US"/>
        </w:rPr>
        <w:t>pārvaldes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ēkas</w:t>
      </w:r>
      <w:proofErr w:type="spellEnd"/>
      <w:r w:rsidRPr="00EE4C8B">
        <w:rPr>
          <w:color w:val="000000"/>
          <w:sz w:val="22"/>
          <w:szCs w:val="22"/>
          <w:lang w:val="en-US"/>
        </w:rPr>
        <w:t>.</w:t>
      </w:r>
    </w:p>
    <w:bookmarkEnd w:id="1"/>
    <w:p w14:paraId="2EF1CA11" w14:textId="77777777" w:rsidR="00A727E8" w:rsidRPr="00EE4C8B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EE4C8B">
        <w:rPr>
          <w:color w:val="000000"/>
          <w:sz w:val="22"/>
          <w:szCs w:val="22"/>
          <w:lang w:val="en-US"/>
        </w:rPr>
        <w:t>Glabāt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apsardzes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telpā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priekšmetus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EE4C8B">
        <w:rPr>
          <w:color w:val="000000"/>
          <w:sz w:val="22"/>
          <w:szCs w:val="22"/>
          <w:lang w:val="en-US"/>
        </w:rPr>
        <w:t>kuri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nav </w:t>
      </w:r>
      <w:proofErr w:type="spellStart"/>
      <w:r w:rsidRPr="00EE4C8B">
        <w:rPr>
          <w:color w:val="000000"/>
          <w:sz w:val="22"/>
          <w:szCs w:val="22"/>
          <w:lang w:val="en-US"/>
        </w:rPr>
        <w:t>norādīti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apsargājamā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objekta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inventāra</w:t>
      </w:r>
      <w:proofErr w:type="spellEnd"/>
      <w:r w:rsidRPr="00EE4C8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E4C8B">
        <w:rPr>
          <w:color w:val="000000"/>
          <w:sz w:val="22"/>
          <w:szCs w:val="22"/>
          <w:lang w:val="en-US"/>
        </w:rPr>
        <w:t>sarakstā</w:t>
      </w:r>
      <w:proofErr w:type="spellEnd"/>
      <w:r w:rsidRPr="00EE4C8B">
        <w:rPr>
          <w:color w:val="000000"/>
          <w:sz w:val="22"/>
          <w:szCs w:val="22"/>
          <w:lang w:val="en-US"/>
        </w:rPr>
        <w:t>.</w:t>
      </w:r>
    </w:p>
    <w:p w14:paraId="0CE1A8B3" w14:textId="77777777" w:rsidR="00A727E8" w:rsidRPr="00EE4C8B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4811892F" w14:textId="77777777" w:rsidR="00A727E8" w:rsidRPr="009653E0" w:rsidRDefault="00A727E8" w:rsidP="00A727E8">
      <w:pPr>
        <w:ind w:left="420"/>
        <w:jc w:val="center"/>
        <w:rPr>
          <w:b/>
          <w:color w:val="000000"/>
          <w:sz w:val="22"/>
          <w:szCs w:val="22"/>
        </w:rPr>
      </w:pPr>
      <w:r w:rsidRPr="009653E0">
        <w:rPr>
          <w:b/>
          <w:color w:val="000000"/>
          <w:sz w:val="22"/>
          <w:szCs w:val="22"/>
        </w:rPr>
        <w:t>APSARDZES DARBINIEKA ATBILDĪBA</w:t>
      </w:r>
    </w:p>
    <w:p w14:paraId="63C8A5B7" w14:textId="77777777" w:rsidR="00A727E8" w:rsidRPr="009653E0" w:rsidRDefault="00A727E8" w:rsidP="00A727E8">
      <w:pPr>
        <w:jc w:val="center"/>
        <w:rPr>
          <w:b/>
          <w:color w:val="000000"/>
          <w:sz w:val="22"/>
          <w:szCs w:val="22"/>
        </w:rPr>
      </w:pPr>
    </w:p>
    <w:p w14:paraId="238A4EED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proofErr w:type="spellStart"/>
      <w:r w:rsidRPr="00A727E8">
        <w:rPr>
          <w:color w:val="000000"/>
          <w:sz w:val="22"/>
          <w:szCs w:val="22"/>
          <w:lang w:val="en-US"/>
        </w:rPr>
        <w:t>Darbinieks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ir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atbildīgs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par </w:t>
      </w:r>
      <w:proofErr w:type="spellStart"/>
      <w:r w:rsidRPr="00A727E8">
        <w:rPr>
          <w:color w:val="000000"/>
          <w:sz w:val="22"/>
          <w:szCs w:val="22"/>
          <w:lang w:val="en-US"/>
        </w:rPr>
        <w:t>šīs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instrukcijas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prasību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neievērošanu</w:t>
      </w:r>
      <w:proofErr w:type="spellEnd"/>
      <w:r w:rsidRPr="00A727E8">
        <w:rPr>
          <w:color w:val="000000"/>
          <w:sz w:val="22"/>
          <w:szCs w:val="22"/>
          <w:lang w:val="en-US"/>
        </w:rPr>
        <w:t>;</w:t>
      </w:r>
    </w:p>
    <w:p w14:paraId="0C028DBA" w14:textId="77777777" w:rsidR="00A727E8" w:rsidRPr="00A727E8" w:rsidRDefault="00A727E8" w:rsidP="00A727E8">
      <w:pPr>
        <w:numPr>
          <w:ilvl w:val="0"/>
          <w:numId w:val="17"/>
        </w:numPr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 xml:space="preserve">Personas, kas </w:t>
      </w:r>
      <w:proofErr w:type="spellStart"/>
      <w:r w:rsidRPr="00A727E8">
        <w:rPr>
          <w:color w:val="000000"/>
          <w:sz w:val="22"/>
          <w:szCs w:val="22"/>
          <w:lang w:val="en-US"/>
        </w:rPr>
        <w:t>pārkāpušas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šīs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instrukcijas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prasības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Pr="00A727E8">
        <w:rPr>
          <w:color w:val="000000"/>
          <w:sz w:val="22"/>
          <w:szCs w:val="22"/>
          <w:lang w:val="en-US"/>
        </w:rPr>
        <w:t>saucamas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pie </w:t>
      </w:r>
      <w:proofErr w:type="spellStart"/>
      <w:r w:rsidRPr="00A727E8">
        <w:rPr>
          <w:color w:val="000000"/>
          <w:sz w:val="22"/>
          <w:szCs w:val="22"/>
          <w:lang w:val="en-US"/>
        </w:rPr>
        <w:t>disciplinārās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atbildības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kriminālatbildības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A727E8">
        <w:rPr>
          <w:color w:val="000000"/>
          <w:sz w:val="22"/>
          <w:szCs w:val="22"/>
          <w:lang w:val="en-US"/>
        </w:rPr>
        <w:t>atkarībā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no </w:t>
      </w:r>
      <w:proofErr w:type="spellStart"/>
      <w:r w:rsidRPr="00A727E8">
        <w:rPr>
          <w:color w:val="000000"/>
          <w:sz w:val="22"/>
          <w:szCs w:val="22"/>
          <w:lang w:val="en-US"/>
        </w:rPr>
        <w:t>nodarījuma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A727E8">
        <w:rPr>
          <w:color w:val="000000"/>
          <w:sz w:val="22"/>
          <w:szCs w:val="22"/>
          <w:lang w:val="en-US"/>
        </w:rPr>
        <w:t>rakstura</w:t>
      </w:r>
      <w:proofErr w:type="spellEnd"/>
      <w:r w:rsidRPr="00A727E8">
        <w:rPr>
          <w:color w:val="000000"/>
          <w:sz w:val="22"/>
          <w:szCs w:val="22"/>
          <w:lang w:val="en-US"/>
        </w:rPr>
        <w:t xml:space="preserve"> un </w:t>
      </w:r>
      <w:proofErr w:type="spellStart"/>
      <w:r w:rsidRPr="00A727E8">
        <w:rPr>
          <w:color w:val="000000"/>
          <w:sz w:val="22"/>
          <w:szCs w:val="22"/>
          <w:lang w:val="en-US"/>
        </w:rPr>
        <w:t>sekām</w:t>
      </w:r>
      <w:proofErr w:type="spellEnd"/>
      <w:r w:rsidRPr="00A727E8">
        <w:rPr>
          <w:color w:val="000000"/>
          <w:sz w:val="22"/>
          <w:szCs w:val="22"/>
          <w:lang w:val="en-US"/>
        </w:rPr>
        <w:t>).</w:t>
      </w:r>
    </w:p>
    <w:p w14:paraId="5903D1D0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02951014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2B9677E1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4681B773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796796E8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16154436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48E67DE5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4D788F76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25247078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01FB73D4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26974364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14010FBA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08A1E037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45235F9E" w14:textId="77777777" w:rsidR="00A727E8" w:rsidRPr="00A727E8" w:rsidRDefault="00A727E8" w:rsidP="00A727E8">
      <w:pPr>
        <w:jc w:val="both"/>
        <w:rPr>
          <w:color w:val="000000"/>
          <w:sz w:val="22"/>
          <w:szCs w:val="22"/>
          <w:lang w:val="en-US"/>
        </w:rPr>
      </w:pPr>
    </w:p>
    <w:p w14:paraId="79180EBB" w14:textId="77777777" w:rsidR="00A727E8" w:rsidRPr="00A727E8" w:rsidRDefault="00A727E8" w:rsidP="00A727E8">
      <w:pPr>
        <w:ind w:right="566"/>
        <w:jc w:val="right"/>
        <w:rPr>
          <w:iCs/>
          <w:color w:val="000000"/>
          <w:sz w:val="22"/>
          <w:szCs w:val="22"/>
          <w:lang w:val="en-US"/>
        </w:rPr>
      </w:pPr>
      <w:proofErr w:type="spellStart"/>
      <w:r w:rsidRPr="00A727E8">
        <w:rPr>
          <w:iCs/>
          <w:color w:val="000000"/>
          <w:sz w:val="22"/>
          <w:szCs w:val="22"/>
          <w:lang w:val="en-US"/>
        </w:rPr>
        <w:t>Pielikums</w:t>
      </w:r>
      <w:proofErr w:type="spellEnd"/>
      <w:r w:rsidRPr="00A727E8">
        <w:rPr>
          <w:iCs/>
          <w:color w:val="000000"/>
          <w:sz w:val="22"/>
          <w:szCs w:val="22"/>
          <w:lang w:val="en-US"/>
        </w:rPr>
        <w:t xml:space="preserve"> Nr.1</w:t>
      </w:r>
    </w:p>
    <w:p w14:paraId="2AFA1013" w14:textId="77777777" w:rsidR="00A727E8" w:rsidRPr="00A727E8" w:rsidRDefault="00A727E8" w:rsidP="00A727E8">
      <w:pPr>
        <w:ind w:right="566"/>
        <w:jc w:val="right"/>
        <w:rPr>
          <w:color w:val="000000"/>
          <w:sz w:val="22"/>
          <w:szCs w:val="22"/>
          <w:lang w:val="en-US"/>
        </w:rPr>
      </w:pPr>
    </w:p>
    <w:p w14:paraId="5647715B" w14:textId="77777777" w:rsidR="00A727E8" w:rsidRPr="00A727E8" w:rsidRDefault="00A727E8" w:rsidP="00A727E8">
      <w:pPr>
        <w:ind w:right="991"/>
        <w:jc w:val="right"/>
        <w:rPr>
          <w:b/>
          <w:bCs/>
          <w:iCs/>
          <w:color w:val="000000"/>
          <w:sz w:val="28"/>
          <w:szCs w:val="28"/>
          <w:lang w:val="en-US"/>
        </w:rPr>
      </w:pPr>
      <w:proofErr w:type="gramStart"/>
      <w:r w:rsidRPr="00A727E8">
        <w:rPr>
          <w:b/>
          <w:bCs/>
          <w:iCs/>
          <w:color w:val="000000"/>
          <w:sz w:val="28"/>
          <w:szCs w:val="28"/>
          <w:lang w:val="en-US"/>
        </w:rPr>
        <w:t>,,</w:t>
      </w:r>
      <w:proofErr w:type="spellStart"/>
      <w:proofErr w:type="gramEnd"/>
      <w:r w:rsidRPr="00A727E8">
        <w:rPr>
          <w:b/>
          <w:bCs/>
          <w:iCs/>
          <w:color w:val="000000"/>
          <w:sz w:val="28"/>
          <w:szCs w:val="28"/>
          <w:lang w:val="en-US"/>
        </w:rPr>
        <w:t>Apstiprinu</w:t>
      </w:r>
      <w:proofErr w:type="spellEnd"/>
      <w:r w:rsidRPr="00A727E8">
        <w:rPr>
          <w:b/>
          <w:bCs/>
          <w:iCs/>
          <w:color w:val="000000"/>
          <w:sz w:val="28"/>
          <w:szCs w:val="28"/>
          <w:lang w:val="en-US"/>
        </w:rPr>
        <w:t>”</w:t>
      </w:r>
    </w:p>
    <w:p w14:paraId="0DD4A2B4" w14:textId="77777777" w:rsidR="00A727E8" w:rsidRPr="00A727E8" w:rsidRDefault="00A727E8" w:rsidP="00A727E8">
      <w:pPr>
        <w:ind w:right="991"/>
        <w:jc w:val="right"/>
        <w:rPr>
          <w:color w:val="000000"/>
          <w:lang w:val="en-US"/>
        </w:rPr>
      </w:pPr>
      <w:proofErr w:type="spellStart"/>
      <w:r w:rsidRPr="00A727E8">
        <w:rPr>
          <w:color w:val="000000"/>
          <w:lang w:val="en-US"/>
        </w:rPr>
        <w:t>Siltumcentrāles</w:t>
      </w:r>
      <w:proofErr w:type="spellEnd"/>
      <w:r w:rsidRPr="00A727E8">
        <w:rPr>
          <w:color w:val="000000"/>
          <w:lang w:val="en-US"/>
        </w:rPr>
        <w:t xml:space="preserve"> Nr.1</w:t>
      </w:r>
    </w:p>
    <w:p w14:paraId="3172836C" w14:textId="77777777" w:rsidR="00A727E8" w:rsidRPr="00A727E8" w:rsidRDefault="00A727E8" w:rsidP="00A727E8">
      <w:pPr>
        <w:ind w:right="991"/>
        <w:jc w:val="right"/>
        <w:rPr>
          <w:color w:val="000000"/>
          <w:lang w:val="en-US"/>
        </w:rPr>
      </w:pPr>
      <w:proofErr w:type="spellStart"/>
      <w:r w:rsidRPr="00A727E8">
        <w:rPr>
          <w:color w:val="000000"/>
          <w:lang w:val="en-US"/>
        </w:rPr>
        <w:t>Atbildīgā</w:t>
      </w:r>
      <w:proofErr w:type="spellEnd"/>
      <w:r w:rsidRPr="00A727E8">
        <w:rPr>
          <w:color w:val="000000"/>
          <w:lang w:val="en-US"/>
        </w:rPr>
        <w:t xml:space="preserve"> persona</w:t>
      </w:r>
    </w:p>
    <w:p w14:paraId="11288A46" w14:textId="77777777" w:rsidR="00A727E8" w:rsidRPr="00A727E8" w:rsidRDefault="00A727E8" w:rsidP="00A727E8">
      <w:pPr>
        <w:ind w:right="991"/>
        <w:jc w:val="right"/>
        <w:rPr>
          <w:color w:val="000000"/>
          <w:lang w:val="en-US"/>
        </w:rPr>
      </w:pPr>
    </w:p>
    <w:p w14:paraId="5B4D5035" w14:textId="77777777" w:rsidR="00A727E8" w:rsidRPr="00A727E8" w:rsidRDefault="00A727E8" w:rsidP="00A727E8">
      <w:pPr>
        <w:ind w:right="991"/>
        <w:jc w:val="right"/>
        <w:rPr>
          <w:color w:val="000000"/>
          <w:lang w:val="en-US"/>
        </w:rPr>
      </w:pPr>
      <w:r w:rsidRPr="00A727E8">
        <w:rPr>
          <w:color w:val="000000"/>
          <w:lang w:val="en-US"/>
        </w:rPr>
        <w:t>________________  /_____________/</w:t>
      </w:r>
    </w:p>
    <w:p w14:paraId="400AE49C" w14:textId="77777777" w:rsidR="00A727E8" w:rsidRPr="00A727E8" w:rsidRDefault="00A727E8" w:rsidP="00A727E8">
      <w:pPr>
        <w:ind w:right="991"/>
        <w:jc w:val="right"/>
        <w:rPr>
          <w:color w:val="000000"/>
          <w:lang w:val="en-US"/>
        </w:rPr>
      </w:pPr>
    </w:p>
    <w:p w14:paraId="7CF108F6" w14:textId="77777777" w:rsidR="00A727E8" w:rsidRPr="00A727E8" w:rsidRDefault="00A727E8" w:rsidP="00A727E8">
      <w:pPr>
        <w:tabs>
          <w:tab w:val="left" w:pos="8647"/>
        </w:tabs>
        <w:ind w:right="991"/>
        <w:jc w:val="right"/>
        <w:rPr>
          <w:color w:val="000000"/>
          <w:lang w:val="en-US"/>
        </w:rPr>
      </w:pPr>
      <w:r w:rsidRPr="00A727E8">
        <w:rPr>
          <w:color w:val="000000"/>
          <w:lang w:val="en-US"/>
        </w:rPr>
        <w:t>202___. _____. ___________</w:t>
      </w:r>
    </w:p>
    <w:p w14:paraId="45F1D2D5" w14:textId="77777777" w:rsidR="00A727E8" w:rsidRPr="00A727E8" w:rsidRDefault="00A727E8" w:rsidP="00A727E8">
      <w:pPr>
        <w:ind w:right="566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9320CD1" w14:textId="77777777" w:rsidR="00A727E8" w:rsidRPr="00A727E8" w:rsidRDefault="00A727E8" w:rsidP="00A727E8">
      <w:pPr>
        <w:ind w:right="566"/>
        <w:jc w:val="center"/>
        <w:rPr>
          <w:b/>
          <w:bCs/>
          <w:color w:val="000000"/>
          <w:sz w:val="28"/>
          <w:szCs w:val="28"/>
          <w:lang w:val="en-US"/>
        </w:rPr>
      </w:pPr>
      <w:proofErr w:type="spellStart"/>
      <w:r w:rsidRPr="00A727E8">
        <w:rPr>
          <w:b/>
          <w:bCs/>
          <w:color w:val="000000"/>
          <w:sz w:val="28"/>
          <w:szCs w:val="28"/>
          <w:lang w:val="en-US"/>
        </w:rPr>
        <w:t>Atļauja</w:t>
      </w:r>
      <w:proofErr w:type="spellEnd"/>
      <w:r w:rsidRPr="00A727E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727E8">
        <w:rPr>
          <w:b/>
          <w:bCs/>
          <w:color w:val="000000"/>
          <w:sz w:val="28"/>
          <w:szCs w:val="28"/>
          <w:lang w:val="en-US"/>
        </w:rPr>
        <w:t>mantu</w:t>
      </w:r>
      <w:proofErr w:type="spellEnd"/>
      <w:r w:rsidRPr="00A727E8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A727E8">
        <w:rPr>
          <w:b/>
          <w:bCs/>
          <w:color w:val="000000"/>
          <w:sz w:val="28"/>
          <w:szCs w:val="28"/>
          <w:lang w:val="en-US"/>
        </w:rPr>
        <w:t>īpašuma</w:t>
      </w:r>
      <w:proofErr w:type="spellEnd"/>
      <w:r w:rsidRPr="00A727E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727E8">
        <w:rPr>
          <w:b/>
          <w:bCs/>
          <w:color w:val="000000"/>
          <w:sz w:val="28"/>
          <w:szCs w:val="28"/>
          <w:lang w:val="en-US"/>
        </w:rPr>
        <w:t>laicīgai</w:t>
      </w:r>
      <w:proofErr w:type="spellEnd"/>
      <w:r w:rsidRPr="00A727E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727E8">
        <w:rPr>
          <w:b/>
          <w:bCs/>
          <w:color w:val="000000"/>
          <w:sz w:val="28"/>
          <w:szCs w:val="28"/>
          <w:lang w:val="en-US"/>
        </w:rPr>
        <w:t>ienešanai</w:t>
      </w:r>
      <w:proofErr w:type="spellEnd"/>
      <w:r w:rsidRPr="00A727E8">
        <w:rPr>
          <w:b/>
          <w:bCs/>
          <w:color w:val="000000"/>
          <w:sz w:val="28"/>
          <w:szCs w:val="28"/>
          <w:lang w:val="en-US"/>
        </w:rPr>
        <w:t xml:space="preserve">/ </w:t>
      </w:r>
      <w:proofErr w:type="spellStart"/>
      <w:r w:rsidRPr="00A727E8">
        <w:rPr>
          <w:b/>
          <w:bCs/>
          <w:color w:val="000000"/>
          <w:sz w:val="28"/>
          <w:szCs w:val="28"/>
          <w:lang w:val="en-US"/>
        </w:rPr>
        <w:t>laicīgai</w:t>
      </w:r>
      <w:proofErr w:type="spellEnd"/>
      <w:r w:rsidRPr="00A727E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727E8">
        <w:rPr>
          <w:b/>
          <w:bCs/>
          <w:color w:val="000000"/>
          <w:sz w:val="28"/>
          <w:szCs w:val="28"/>
          <w:lang w:val="en-US"/>
        </w:rPr>
        <w:t>iznešanai</w:t>
      </w:r>
      <w:proofErr w:type="spellEnd"/>
      <w:r w:rsidRPr="00A727E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727E8">
        <w:rPr>
          <w:b/>
          <w:bCs/>
          <w:color w:val="000000"/>
          <w:sz w:val="28"/>
          <w:szCs w:val="28"/>
          <w:lang w:val="en-US"/>
        </w:rPr>
        <w:t>Siltumcentrāles</w:t>
      </w:r>
      <w:proofErr w:type="spellEnd"/>
      <w:r w:rsidRPr="00A727E8">
        <w:rPr>
          <w:b/>
          <w:bCs/>
          <w:color w:val="000000"/>
          <w:sz w:val="28"/>
          <w:szCs w:val="28"/>
          <w:lang w:val="en-US"/>
        </w:rPr>
        <w:t xml:space="preserve"> Nr.1 </w:t>
      </w:r>
      <w:proofErr w:type="spellStart"/>
      <w:r w:rsidRPr="00A727E8">
        <w:rPr>
          <w:b/>
          <w:bCs/>
          <w:color w:val="000000"/>
          <w:sz w:val="28"/>
          <w:szCs w:val="28"/>
          <w:lang w:val="en-US"/>
        </w:rPr>
        <w:t>teritorijā</w:t>
      </w:r>
      <w:proofErr w:type="spellEnd"/>
    </w:p>
    <w:p w14:paraId="4022AD28" w14:textId="77777777" w:rsidR="00A727E8" w:rsidRPr="00A727E8" w:rsidRDefault="00A727E8" w:rsidP="00A727E8">
      <w:pPr>
        <w:ind w:right="566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D599B58" w14:textId="77777777" w:rsidR="00A727E8" w:rsidRPr="00A727E8" w:rsidRDefault="00A727E8" w:rsidP="00A727E8">
      <w:pPr>
        <w:keepNext/>
        <w:shd w:val="clear" w:color="auto" w:fill="FFFFFF"/>
        <w:spacing w:before="240" w:after="60"/>
        <w:jc w:val="both"/>
        <w:outlineLvl w:val="3"/>
        <w:rPr>
          <w:b/>
          <w:bCs/>
          <w:iCs/>
          <w:color w:val="000000"/>
          <w:lang w:val="en-US"/>
        </w:rPr>
      </w:pPr>
      <w:r w:rsidRPr="00A727E8">
        <w:rPr>
          <w:b/>
          <w:bCs/>
          <w:iCs/>
          <w:color w:val="000000"/>
          <w:lang w:val="en-US"/>
        </w:rPr>
        <w:t>__________________________________________________________________________</w:t>
      </w:r>
    </w:p>
    <w:p w14:paraId="41A94135" w14:textId="77777777" w:rsidR="00A727E8" w:rsidRPr="00A727E8" w:rsidRDefault="00A727E8" w:rsidP="00A727E8">
      <w:pPr>
        <w:jc w:val="center"/>
        <w:rPr>
          <w:iCs/>
          <w:color w:val="000000"/>
          <w:sz w:val="18"/>
          <w:szCs w:val="18"/>
          <w:lang w:val="en-US"/>
        </w:rPr>
      </w:pPr>
      <w:r w:rsidRPr="00A727E8">
        <w:rPr>
          <w:iCs/>
          <w:color w:val="000000"/>
          <w:sz w:val="18"/>
          <w:szCs w:val="18"/>
          <w:lang w:val="en-US"/>
        </w:rPr>
        <w:t>(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Darbinieka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vārds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uzvārds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>,</w:t>
      </w:r>
    </w:p>
    <w:p w14:paraId="1537579D" w14:textId="77777777" w:rsidR="00A727E8" w:rsidRPr="00A727E8" w:rsidRDefault="00A727E8" w:rsidP="00A727E8">
      <w:pPr>
        <w:spacing w:before="240"/>
        <w:rPr>
          <w:color w:val="000000"/>
          <w:lang w:val="en-US"/>
        </w:rPr>
      </w:pPr>
      <w:r w:rsidRPr="00A727E8">
        <w:rPr>
          <w:color w:val="000000"/>
          <w:lang w:val="en-US"/>
        </w:rPr>
        <w:t>__________________________________________________________________________</w:t>
      </w:r>
    </w:p>
    <w:p w14:paraId="0728CED9" w14:textId="77777777" w:rsidR="00A727E8" w:rsidRPr="00A727E8" w:rsidRDefault="00A727E8" w:rsidP="00A727E8">
      <w:pPr>
        <w:jc w:val="center"/>
        <w:rPr>
          <w:iCs/>
          <w:color w:val="000000"/>
          <w:sz w:val="18"/>
          <w:szCs w:val="18"/>
          <w:lang w:val="en-US"/>
        </w:rPr>
      </w:pPr>
      <w:proofErr w:type="spellStart"/>
      <w:r w:rsidRPr="00A727E8">
        <w:rPr>
          <w:iCs/>
          <w:color w:val="000000"/>
          <w:sz w:val="18"/>
          <w:szCs w:val="18"/>
          <w:lang w:val="en-US"/>
        </w:rPr>
        <w:t>struktūrvienības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nosaukums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>)</w:t>
      </w:r>
    </w:p>
    <w:p w14:paraId="4393FFC6" w14:textId="77777777" w:rsidR="00A727E8" w:rsidRPr="00A727E8" w:rsidRDefault="00A727E8" w:rsidP="00A727E8">
      <w:pPr>
        <w:keepNext/>
        <w:shd w:val="clear" w:color="auto" w:fill="FFFFFF"/>
        <w:spacing w:before="240" w:after="60"/>
        <w:jc w:val="both"/>
        <w:outlineLvl w:val="3"/>
        <w:rPr>
          <w:b/>
          <w:bCs/>
          <w:iCs/>
          <w:color w:val="000000"/>
          <w:lang w:val="en-US"/>
        </w:rPr>
      </w:pPr>
      <w:proofErr w:type="spellStart"/>
      <w:r w:rsidRPr="00A727E8">
        <w:rPr>
          <w:b/>
          <w:bCs/>
          <w:iCs/>
          <w:color w:val="000000"/>
          <w:lang w:val="en-US"/>
        </w:rPr>
        <w:t>Lūdzu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A727E8">
        <w:rPr>
          <w:b/>
          <w:bCs/>
          <w:iCs/>
          <w:color w:val="000000"/>
          <w:lang w:val="en-US"/>
        </w:rPr>
        <w:t>atļaut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man </w:t>
      </w:r>
      <w:proofErr w:type="spellStart"/>
      <w:r w:rsidRPr="00A727E8">
        <w:rPr>
          <w:b/>
          <w:bCs/>
          <w:iCs/>
          <w:color w:val="000000"/>
          <w:sz w:val="28"/>
          <w:szCs w:val="28"/>
          <w:lang w:val="en-US"/>
        </w:rPr>
        <w:t>ienest</w:t>
      </w:r>
      <w:proofErr w:type="spellEnd"/>
      <w:r w:rsidRPr="00A727E8">
        <w:rPr>
          <w:b/>
          <w:bCs/>
          <w:iCs/>
          <w:color w:val="000000"/>
          <w:sz w:val="28"/>
          <w:szCs w:val="28"/>
          <w:lang w:val="en-US"/>
        </w:rPr>
        <w:t xml:space="preserve"> / </w:t>
      </w:r>
      <w:proofErr w:type="spellStart"/>
      <w:r w:rsidRPr="00A727E8">
        <w:rPr>
          <w:b/>
          <w:bCs/>
          <w:iCs/>
          <w:color w:val="000000"/>
          <w:sz w:val="28"/>
          <w:szCs w:val="28"/>
          <w:lang w:val="en-US"/>
        </w:rPr>
        <w:t>ievest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A727E8">
        <w:rPr>
          <w:b/>
          <w:bCs/>
          <w:iCs/>
          <w:color w:val="000000"/>
          <w:lang w:val="en-US"/>
        </w:rPr>
        <w:t>Siltumcentrāles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Nr.1 </w:t>
      </w:r>
      <w:proofErr w:type="spellStart"/>
      <w:r w:rsidRPr="00A727E8">
        <w:rPr>
          <w:b/>
          <w:bCs/>
          <w:iCs/>
          <w:color w:val="000000"/>
          <w:lang w:val="en-US"/>
        </w:rPr>
        <w:t>teritorijā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man </w:t>
      </w:r>
      <w:proofErr w:type="spellStart"/>
      <w:r w:rsidRPr="00A727E8">
        <w:rPr>
          <w:b/>
          <w:bCs/>
          <w:iCs/>
          <w:color w:val="000000"/>
          <w:lang w:val="en-US"/>
        </w:rPr>
        <w:t>piederošo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A727E8">
        <w:rPr>
          <w:b/>
          <w:bCs/>
          <w:iCs/>
          <w:color w:val="000000"/>
          <w:lang w:val="en-US"/>
        </w:rPr>
        <w:t>īpašumu</w:t>
      </w:r>
      <w:proofErr w:type="spellEnd"/>
      <w:r w:rsidRPr="00A727E8">
        <w:rPr>
          <w:b/>
          <w:bCs/>
          <w:iCs/>
          <w:color w:val="000000"/>
          <w:lang w:val="en-US"/>
        </w:rPr>
        <w:t>:</w:t>
      </w:r>
    </w:p>
    <w:p w14:paraId="1FC81776" w14:textId="77777777" w:rsidR="00A727E8" w:rsidRPr="00A727E8" w:rsidRDefault="00A727E8" w:rsidP="00A727E8">
      <w:pPr>
        <w:rPr>
          <w:iCs/>
          <w:color w:val="000000"/>
          <w:sz w:val="18"/>
          <w:szCs w:val="18"/>
          <w:lang w:val="en-US"/>
        </w:rPr>
      </w:pPr>
      <w:r w:rsidRPr="00A727E8">
        <w:rPr>
          <w:color w:val="000000"/>
          <w:lang w:val="en-US"/>
        </w:rPr>
        <w:tab/>
      </w:r>
      <w:r w:rsidRPr="00A727E8">
        <w:rPr>
          <w:color w:val="000000"/>
          <w:lang w:val="en-US"/>
        </w:rPr>
        <w:tab/>
        <w:t xml:space="preserve">    </w:t>
      </w:r>
      <w:r w:rsidRPr="00A727E8">
        <w:rPr>
          <w:iCs/>
          <w:color w:val="000000"/>
          <w:sz w:val="18"/>
          <w:szCs w:val="18"/>
          <w:lang w:val="en-US"/>
        </w:rPr>
        <w:t>(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vajadzīgo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pasvītrot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>)</w:t>
      </w:r>
    </w:p>
    <w:p w14:paraId="5A38DD1C" w14:textId="77777777" w:rsidR="00A727E8" w:rsidRPr="00A727E8" w:rsidRDefault="00A727E8" w:rsidP="00A727E8">
      <w:pPr>
        <w:spacing w:before="240"/>
        <w:jc w:val="both"/>
        <w:rPr>
          <w:color w:val="000000"/>
          <w:lang w:val="en-US"/>
        </w:rPr>
      </w:pPr>
      <w:r w:rsidRPr="00A727E8">
        <w:rPr>
          <w:color w:val="000000"/>
          <w:lang w:val="en-US"/>
        </w:rPr>
        <w:t>___________________________________________________________________________</w:t>
      </w:r>
    </w:p>
    <w:p w14:paraId="528773CE" w14:textId="77777777" w:rsidR="00A727E8" w:rsidRPr="00A727E8" w:rsidRDefault="00A727E8" w:rsidP="00A727E8">
      <w:pPr>
        <w:jc w:val="center"/>
        <w:rPr>
          <w:iCs/>
          <w:color w:val="000000"/>
          <w:sz w:val="18"/>
          <w:szCs w:val="18"/>
          <w:lang w:val="en-US"/>
        </w:rPr>
      </w:pPr>
      <w:proofErr w:type="gramStart"/>
      <w:r w:rsidRPr="00A727E8">
        <w:rPr>
          <w:iCs/>
          <w:color w:val="000000"/>
          <w:sz w:val="18"/>
          <w:szCs w:val="18"/>
          <w:lang w:val="en-US"/>
        </w:rPr>
        <w:t>( mantas</w:t>
      </w:r>
      <w:proofErr w:type="gram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nosaukums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marka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rūpn.Nr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.,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norādīt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kādam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mērķim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</w:p>
    <w:p w14:paraId="3172909C" w14:textId="77777777" w:rsidR="00A727E8" w:rsidRPr="00A727E8" w:rsidRDefault="00A727E8" w:rsidP="00A727E8">
      <w:pPr>
        <w:spacing w:before="240"/>
        <w:rPr>
          <w:color w:val="000000"/>
          <w:lang w:val="en-US"/>
        </w:rPr>
      </w:pPr>
      <w:r w:rsidRPr="00A727E8">
        <w:rPr>
          <w:color w:val="000000"/>
          <w:lang w:val="en-US"/>
        </w:rPr>
        <w:t>___________________________________________________________________________</w:t>
      </w:r>
    </w:p>
    <w:p w14:paraId="1322844B" w14:textId="77777777" w:rsidR="00A727E8" w:rsidRPr="00A727E8" w:rsidRDefault="00A727E8" w:rsidP="00A727E8">
      <w:pPr>
        <w:jc w:val="center"/>
        <w:rPr>
          <w:iCs/>
          <w:color w:val="000000"/>
          <w:sz w:val="18"/>
          <w:szCs w:val="18"/>
          <w:lang w:val="en-US"/>
        </w:rPr>
      </w:pPr>
      <w:r w:rsidRPr="00A727E8">
        <w:rPr>
          <w:iCs/>
          <w:color w:val="000000"/>
          <w:sz w:val="18"/>
          <w:szCs w:val="18"/>
          <w:lang w:val="en-US"/>
        </w:rPr>
        <w:t xml:space="preserve">manta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tiek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ienesta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/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ievesta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>)</w:t>
      </w:r>
    </w:p>
    <w:p w14:paraId="2E39FFFF" w14:textId="77777777" w:rsidR="00A727E8" w:rsidRPr="00A727E8" w:rsidRDefault="00A727E8" w:rsidP="00A727E8">
      <w:pPr>
        <w:spacing w:before="240"/>
        <w:rPr>
          <w:color w:val="000000"/>
          <w:lang w:val="en-US"/>
        </w:rPr>
      </w:pPr>
      <w:r w:rsidRPr="00A727E8">
        <w:rPr>
          <w:color w:val="000000"/>
          <w:lang w:val="en-US"/>
        </w:rPr>
        <w:t>___________________________________________________________________________</w:t>
      </w:r>
    </w:p>
    <w:p w14:paraId="021EAFCF" w14:textId="77777777" w:rsidR="00A727E8" w:rsidRPr="00EE4C8B" w:rsidRDefault="00A727E8" w:rsidP="00A727E8">
      <w:pPr>
        <w:spacing w:before="120"/>
        <w:rPr>
          <w:iCs/>
          <w:color w:val="000000"/>
          <w:lang w:val="en-US"/>
        </w:rPr>
      </w:pPr>
      <w:r w:rsidRPr="00A727E8">
        <w:rPr>
          <w:iCs/>
          <w:color w:val="000000"/>
          <w:lang w:val="en-US"/>
        </w:rPr>
        <w:t xml:space="preserve">Manta </w:t>
      </w:r>
      <w:proofErr w:type="spellStart"/>
      <w:r w:rsidRPr="00A727E8">
        <w:rPr>
          <w:iCs/>
          <w:color w:val="000000"/>
          <w:lang w:val="en-US"/>
        </w:rPr>
        <w:t>tiek</w:t>
      </w:r>
      <w:proofErr w:type="spellEnd"/>
      <w:r w:rsidRPr="00A727E8">
        <w:rPr>
          <w:iCs/>
          <w:color w:val="000000"/>
          <w:lang w:val="en-US"/>
        </w:rPr>
        <w:t xml:space="preserve"> </w:t>
      </w:r>
      <w:proofErr w:type="spellStart"/>
      <w:r w:rsidRPr="00A727E8">
        <w:rPr>
          <w:iCs/>
          <w:color w:val="000000"/>
          <w:lang w:val="en-US"/>
        </w:rPr>
        <w:t>ievesta</w:t>
      </w:r>
      <w:proofErr w:type="spellEnd"/>
      <w:r w:rsidRPr="00A727E8">
        <w:rPr>
          <w:iCs/>
          <w:color w:val="000000"/>
          <w:lang w:val="en-US"/>
        </w:rPr>
        <w:t>/</w:t>
      </w:r>
      <w:proofErr w:type="spellStart"/>
      <w:r w:rsidRPr="00A727E8">
        <w:rPr>
          <w:iCs/>
          <w:color w:val="000000"/>
          <w:lang w:val="en-US"/>
        </w:rPr>
        <w:t>ienesta</w:t>
      </w:r>
      <w:proofErr w:type="spellEnd"/>
      <w:r w:rsidRPr="00A727E8">
        <w:rPr>
          <w:iCs/>
          <w:color w:val="000000"/>
          <w:lang w:val="en-US"/>
        </w:rPr>
        <w:t xml:space="preserve"> </w:t>
      </w:r>
      <w:proofErr w:type="spellStart"/>
      <w:r w:rsidRPr="00A727E8">
        <w:rPr>
          <w:iCs/>
          <w:color w:val="000000"/>
          <w:lang w:val="en-US"/>
        </w:rPr>
        <w:t>uz</w:t>
      </w:r>
      <w:proofErr w:type="spellEnd"/>
      <w:r w:rsidRPr="00A727E8">
        <w:rPr>
          <w:iCs/>
          <w:color w:val="000000"/>
          <w:lang w:val="en-US"/>
        </w:rPr>
        <w:t xml:space="preserve"> </w:t>
      </w:r>
      <w:proofErr w:type="spellStart"/>
      <w:r w:rsidRPr="00A727E8">
        <w:rPr>
          <w:iCs/>
          <w:color w:val="000000"/>
          <w:lang w:val="en-US"/>
        </w:rPr>
        <w:t>laika</w:t>
      </w:r>
      <w:proofErr w:type="spellEnd"/>
      <w:r w:rsidRPr="00A727E8">
        <w:rPr>
          <w:iCs/>
          <w:color w:val="000000"/>
          <w:lang w:val="en-US"/>
        </w:rPr>
        <w:t xml:space="preserve"> </w:t>
      </w:r>
      <w:proofErr w:type="spellStart"/>
      <w:r w:rsidRPr="00A727E8">
        <w:rPr>
          <w:iCs/>
          <w:color w:val="000000"/>
          <w:lang w:val="en-US"/>
        </w:rPr>
        <w:t>posmu</w:t>
      </w:r>
      <w:proofErr w:type="spellEnd"/>
      <w:r w:rsidRPr="00A727E8">
        <w:rPr>
          <w:iCs/>
          <w:color w:val="000000"/>
          <w:lang w:val="en-US"/>
        </w:rPr>
        <w:t xml:space="preserve"> no 202__. </w:t>
      </w:r>
      <w:r w:rsidRPr="00EE4C8B">
        <w:rPr>
          <w:iCs/>
          <w:color w:val="000000"/>
          <w:lang w:val="en-US"/>
        </w:rPr>
        <w:t xml:space="preserve">____. ______ </w:t>
      </w:r>
      <w:proofErr w:type="spellStart"/>
      <w:r w:rsidRPr="00EE4C8B">
        <w:rPr>
          <w:iCs/>
          <w:color w:val="000000"/>
          <w:lang w:val="en-US"/>
        </w:rPr>
        <w:t>līdz</w:t>
      </w:r>
      <w:proofErr w:type="spellEnd"/>
      <w:r w:rsidRPr="00EE4C8B">
        <w:rPr>
          <w:iCs/>
          <w:color w:val="000000"/>
          <w:lang w:val="en-US"/>
        </w:rPr>
        <w:t xml:space="preserve"> 202__. ____. ______.</w:t>
      </w:r>
    </w:p>
    <w:p w14:paraId="6E4B4754" w14:textId="77777777" w:rsidR="00A727E8" w:rsidRPr="00EE4C8B" w:rsidRDefault="00A727E8" w:rsidP="00A727E8">
      <w:pPr>
        <w:rPr>
          <w:b/>
          <w:bCs/>
          <w:iCs/>
          <w:color w:val="000000"/>
          <w:lang w:val="en-US"/>
        </w:rPr>
      </w:pPr>
    </w:p>
    <w:p w14:paraId="58FC4506" w14:textId="77777777" w:rsidR="00A727E8" w:rsidRPr="00EE4C8B" w:rsidRDefault="00A727E8" w:rsidP="00A727E8">
      <w:pPr>
        <w:rPr>
          <w:b/>
          <w:bCs/>
          <w:iCs/>
          <w:color w:val="000000"/>
          <w:lang w:val="en-US"/>
        </w:rPr>
      </w:pPr>
    </w:p>
    <w:p w14:paraId="60F0CA20" w14:textId="77777777" w:rsidR="00A727E8" w:rsidRPr="00A727E8" w:rsidRDefault="00A727E8" w:rsidP="00A727E8">
      <w:pPr>
        <w:ind w:right="289"/>
        <w:jc w:val="both"/>
        <w:rPr>
          <w:b/>
          <w:bCs/>
          <w:iCs/>
          <w:color w:val="000000"/>
          <w:lang w:val="en-US"/>
        </w:rPr>
      </w:pPr>
      <w:proofErr w:type="spellStart"/>
      <w:r w:rsidRPr="00A727E8">
        <w:rPr>
          <w:b/>
          <w:bCs/>
          <w:iCs/>
          <w:color w:val="000000"/>
          <w:lang w:val="en-US"/>
        </w:rPr>
        <w:t>Lūdzu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A727E8">
        <w:rPr>
          <w:b/>
          <w:bCs/>
          <w:iCs/>
          <w:color w:val="000000"/>
          <w:lang w:val="en-US"/>
        </w:rPr>
        <w:t>atļaut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man </w:t>
      </w:r>
      <w:proofErr w:type="spellStart"/>
      <w:r w:rsidRPr="00A727E8">
        <w:rPr>
          <w:b/>
          <w:bCs/>
          <w:iCs/>
          <w:color w:val="000000"/>
          <w:lang w:val="en-US"/>
        </w:rPr>
        <w:t>uz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A727E8">
        <w:rPr>
          <w:b/>
          <w:bCs/>
          <w:iCs/>
          <w:color w:val="000000"/>
          <w:lang w:val="en-US"/>
        </w:rPr>
        <w:t>laiku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</w:t>
      </w:r>
      <w:proofErr w:type="spellStart"/>
      <w:r w:rsidRPr="00A727E8">
        <w:rPr>
          <w:b/>
          <w:bCs/>
          <w:iCs/>
          <w:color w:val="000000"/>
          <w:sz w:val="28"/>
          <w:szCs w:val="28"/>
          <w:lang w:val="en-US"/>
        </w:rPr>
        <w:t>iznest</w:t>
      </w:r>
      <w:proofErr w:type="spellEnd"/>
      <w:r w:rsidRPr="00A727E8">
        <w:rPr>
          <w:b/>
          <w:bCs/>
          <w:iCs/>
          <w:color w:val="000000"/>
          <w:sz w:val="28"/>
          <w:szCs w:val="28"/>
          <w:lang w:val="en-US"/>
        </w:rPr>
        <w:t xml:space="preserve">/ </w:t>
      </w:r>
      <w:proofErr w:type="spellStart"/>
      <w:r w:rsidRPr="00A727E8">
        <w:rPr>
          <w:b/>
          <w:bCs/>
          <w:iCs/>
          <w:color w:val="000000"/>
          <w:sz w:val="28"/>
          <w:szCs w:val="28"/>
          <w:lang w:val="en-US"/>
        </w:rPr>
        <w:t>izvest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no </w:t>
      </w:r>
      <w:proofErr w:type="spellStart"/>
      <w:r w:rsidRPr="00A727E8">
        <w:rPr>
          <w:b/>
          <w:bCs/>
          <w:iCs/>
          <w:color w:val="000000"/>
          <w:lang w:val="en-US"/>
        </w:rPr>
        <w:t>Siltumcentrāles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Nr.1 </w:t>
      </w:r>
      <w:proofErr w:type="spellStart"/>
      <w:r w:rsidRPr="00A727E8">
        <w:rPr>
          <w:b/>
          <w:bCs/>
          <w:iCs/>
          <w:color w:val="000000"/>
          <w:lang w:val="en-US"/>
        </w:rPr>
        <w:t>teritorijas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 PAS </w:t>
      </w:r>
    </w:p>
    <w:p w14:paraId="10870A64" w14:textId="77777777" w:rsidR="00A727E8" w:rsidRPr="00A727E8" w:rsidRDefault="00A727E8" w:rsidP="00A727E8">
      <w:pPr>
        <w:rPr>
          <w:iCs/>
          <w:color w:val="000000"/>
          <w:sz w:val="18"/>
          <w:szCs w:val="18"/>
          <w:lang w:val="en-US"/>
        </w:rPr>
      </w:pPr>
      <w:r w:rsidRPr="00A727E8">
        <w:rPr>
          <w:iCs/>
          <w:color w:val="000000"/>
          <w:sz w:val="18"/>
          <w:szCs w:val="18"/>
          <w:lang w:val="en-US"/>
        </w:rPr>
        <w:t xml:space="preserve">                                                        (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vajadzīgo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pasvītrot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>)</w:t>
      </w:r>
    </w:p>
    <w:p w14:paraId="27A64CDC" w14:textId="77777777" w:rsidR="00A727E8" w:rsidRPr="00A727E8" w:rsidRDefault="00A727E8" w:rsidP="00A727E8">
      <w:pPr>
        <w:ind w:right="289"/>
        <w:jc w:val="both"/>
        <w:rPr>
          <w:b/>
          <w:bCs/>
          <w:iCs/>
          <w:color w:val="000000"/>
          <w:lang w:val="en-US"/>
        </w:rPr>
      </w:pPr>
      <w:proofErr w:type="gramStart"/>
      <w:r w:rsidRPr="00A727E8">
        <w:rPr>
          <w:b/>
          <w:bCs/>
          <w:iCs/>
          <w:color w:val="000000"/>
          <w:lang w:val="en-US"/>
        </w:rPr>
        <w:t>,,</w:t>
      </w:r>
      <w:proofErr w:type="gramEnd"/>
      <w:r w:rsidRPr="00A727E8">
        <w:rPr>
          <w:b/>
          <w:bCs/>
          <w:iCs/>
          <w:color w:val="000000"/>
          <w:lang w:val="en-US"/>
        </w:rPr>
        <w:t xml:space="preserve">Daugavpils </w:t>
      </w:r>
      <w:proofErr w:type="spellStart"/>
      <w:r w:rsidRPr="00A727E8">
        <w:rPr>
          <w:b/>
          <w:bCs/>
          <w:iCs/>
          <w:color w:val="000000"/>
          <w:lang w:val="en-US"/>
        </w:rPr>
        <w:t>Siltumtīkli</w:t>
      </w:r>
      <w:proofErr w:type="spellEnd"/>
      <w:r w:rsidRPr="00A727E8">
        <w:rPr>
          <w:b/>
          <w:bCs/>
          <w:iCs/>
          <w:color w:val="000000"/>
          <w:lang w:val="en-US"/>
        </w:rPr>
        <w:t xml:space="preserve">’’ </w:t>
      </w:r>
      <w:proofErr w:type="spellStart"/>
      <w:r w:rsidRPr="00A727E8">
        <w:rPr>
          <w:b/>
          <w:bCs/>
          <w:iCs/>
          <w:color w:val="000000"/>
          <w:lang w:val="en-US"/>
        </w:rPr>
        <w:t>īpašumu</w:t>
      </w:r>
      <w:proofErr w:type="spellEnd"/>
      <w:r w:rsidRPr="00A727E8">
        <w:rPr>
          <w:b/>
          <w:bCs/>
          <w:iCs/>
          <w:color w:val="000000"/>
          <w:lang w:val="en-US"/>
        </w:rPr>
        <w:t>:</w:t>
      </w:r>
    </w:p>
    <w:p w14:paraId="31DF660B" w14:textId="77777777" w:rsidR="00A727E8" w:rsidRPr="00A727E8" w:rsidRDefault="00A727E8" w:rsidP="00A727E8">
      <w:pPr>
        <w:spacing w:before="240"/>
        <w:jc w:val="both"/>
        <w:rPr>
          <w:color w:val="000000"/>
          <w:lang w:val="en-US"/>
        </w:rPr>
      </w:pPr>
      <w:r w:rsidRPr="00A727E8">
        <w:rPr>
          <w:color w:val="000000"/>
          <w:lang w:val="en-US"/>
        </w:rPr>
        <w:t>___________________________________________________________________________</w:t>
      </w:r>
    </w:p>
    <w:p w14:paraId="625A90D5" w14:textId="77777777" w:rsidR="00A727E8" w:rsidRPr="00A727E8" w:rsidRDefault="00A727E8" w:rsidP="00A727E8">
      <w:pPr>
        <w:jc w:val="center"/>
        <w:rPr>
          <w:iCs/>
          <w:color w:val="000000"/>
          <w:sz w:val="18"/>
          <w:szCs w:val="18"/>
          <w:lang w:val="en-US"/>
        </w:rPr>
      </w:pPr>
      <w:r w:rsidRPr="00A727E8">
        <w:rPr>
          <w:iCs/>
          <w:color w:val="000000"/>
          <w:sz w:val="18"/>
          <w:szCs w:val="18"/>
          <w:lang w:val="en-US"/>
        </w:rPr>
        <w:t>(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īpašums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nosaukums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marka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rūpn.Nr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.,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norādīt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kādam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mērķim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īpašums</w:t>
      </w:r>
      <w:proofErr w:type="spellEnd"/>
    </w:p>
    <w:p w14:paraId="4773173E" w14:textId="77777777" w:rsidR="00A727E8" w:rsidRPr="00EE4C8B" w:rsidRDefault="00A727E8" w:rsidP="00A727E8">
      <w:pPr>
        <w:spacing w:before="240"/>
        <w:rPr>
          <w:color w:val="000000"/>
          <w:lang w:val="en-US"/>
        </w:rPr>
      </w:pPr>
      <w:r w:rsidRPr="00EE4C8B">
        <w:rPr>
          <w:color w:val="000000"/>
          <w:lang w:val="en-US"/>
        </w:rPr>
        <w:t>___________________________________________________________________________</w:t>
      </w:r>
    </w:p>
    <w:p w14:paraId="254F7387" w14:textId="77777777" w:rsidR="00A727E8" w:rsidRPr="00EE4C8B" w:rsidRDefault="00A727E8" w:rsidP="00A727E8">
      <w:pPr>
        <w:jc w:val="center"/>
        <w:rPr>
          <w:iCs/>
          <w:color w:val="000000"/>
          <w:sz w:val="18"/>
          <w:szCs w:val="18"/>
          <w:lang w:val="en-US"/>
        </w:rPr>
      </w:pPr>
      <w:proofErr w:type="spellStart"/>
      <w:r w:rsidRPr="00EE4C8B">
        <w:rPr>
          <w:iCs/>
          <w:color w:val="000000"/>
          <w:sz w:val="18"/>
          <w:szCs w:val="18"/>
          <w:lang w:val="en-US"/>
        </w:rPr>
        <w:t>tiek</w:t>
      </w:r>
      <w:proofErr w:type="spellEnd"/>
      <w:r w:rsidRPr="00EE4C8B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EE4C8B">
        <w:rPr>
          <w:iCs/>
          <w:color w:val="000000"/>
          <w:sz w:val="18"/>
          <w:szCs w:val="18"/>
          <w:lang w:val="en-US"/>
        </w:rPr>
        <w:t>iznests</w:t>
      </w:r>
      <w:proofErr w:type="spellEnd"/>
      <w:r w:rsidRPr="00EE4C8B">
        <w:rPr>
          <w:iCs/>
          <w:color w:val="000000"/>
          <w:sz w:val="18"/>
          <w:szCs w:val="18"/>
          <w:lang w:val="en-US"/>
        </w:rPr>
        <w:t xml:space="preserve"> / </w:t>
      </w:r>
      <w:proofErr w:type="spellStart"/>
      <w:r w:rsidRPr="00EE4C8B">
        <w:rPr>
          <w:iCs/>
          <w:color w:val="000000"/>
          <w:sz w:val="18"/>
          <w:szCs w:val="18"/>
          <w:lang w:val="en-US"/>
        </w:rPr>
        <w:t>izvests</w:t>
      </w:r>
      <w:proofErr w:type="spellEnd"/>
      <w:r w:rsidRPr="00EE4C8B">
        <w:rPr>
          <w:iCs/>
          <w:color w:val="000000"/>
          <w:sz w:val="18"/>
          <w:szCs w:val="18"/>
          <w:lang w:val="en-US"/>
        </w:rPr>
        <w:t>)</w:t>
      </w:r>
    </w:p>
    <w:p w14:paraId="740FB8E3" w14:textId="77777777" w:rsidR="00A727E8" w:rsidRPr="00EE4C8B" w:rsidRDefault="00A727E8" w:rsidP="00A727E8">
      <w:pPr>
        <w:shd w:val="clear" w:color="auto" w:fill="FFFFFF"/>
        <w:spacing w:before="240"/>
        <w:rPr>
          <w:color w:val="000000"/>
          <w:lang w:val="en-US"/>
        </w:rPr>
      </w:pPr>
      <w:r w:rsidRPr="00EE4C8B">
        <w:rPr>
          <w:color w:val="000000"/>
          <w:lang w:val="en-US"/>
        </w:rPr>
        <w:t>___________________________________________________________________________</w:t>
      </w:r>
    </w:p>
    <w:p w14:paraId="1A34DB2C" w14:textId="77777777" w:rsidR="00A727E8" w:rsidRPr="00A727E8" w:rsidRDefault="00A727E8" w:rsidP="00A727E8">
      <w:pPr>
        <w:spacing w:before="120"/>
        <w:rPr>
          <w:iCs/>
          <w:color w:val="000000"/>
          <w:lang w:val="en-US"/>
        </w:rPr>
      </w:pPr>
      <w:r w:rsidRPr="00A727E8">
        <w:rPr>
          <w:iCs/>
          <w:color w:val="000000"/>
          <w:lang w:val="en-US"/>
        </w:rPr>
        <w:t xml:space="preserve">Manta </w:t>
      </w:r>
      <w:proofErr w:type="spellStart"/>
      <w:r w:rsidRPr="00A727E8">
        <w:rPr>
          <w:iCs/>
          <w:color w:val="000000"/>
          <w:lang w:val="en-US"/>
        </w:rPr>
        <w:t>tiek</w:t>
      </w:r>
      <w:proofErr w:type="spellEnd"/>
      <w:r w:rsidRPr="00A727E8">
        <w:rPr>
          <w:iCs/>
          <w:color w:val="000000"/>
          <w:lang w:val="en-US"/>
        </w:rPr>
        <w:t xml:space="preserve"> </w:t>
      </w:r>
      <w:proofErr w:type="spellStart"/>
      <w:r w:rsidRPr="00A727E8">
        <w:rPr>
          <w:iCs/>
          <w:color w:val="000000"/>
          <w:lang w:val="en-US"/>
        </w:rPr>
        <w:t>ievesta</w:t>
      </w:r>
      <w:proofErr w:type="spellEnd"/>
      <w:r w:rsidRPr="00A727E8">
        <w:rPr>
          <w:iCs/>
          <w:color w:val="000000"/>
          <w:lang w:val="en-US"/>
        </w:rPr>
        <w:t>/</w:t>
      </w:r>
      <w:proofErr w:type="spellStart"/>
      <w:r w:rsidRPr="00A727E8">
        <w:rPr>
          <w:iCs/>
          <w:color w:val="000000"/>
          <w:lang w:val="en-US"/>
        </w:rPr>
        <w:t>ienesta</w:t>
      </w:r>
      <w:proofErr w:type="spellEnd"/>
      <w:r w:rsidRPr="00A727E8">
        <w:rPr>
          <w:iCs/>
          <w:color w:val="000000"/>
          <w:lang w:val="en-US"/>
        </w:rPr>
        <w:t xml:space="preserve"> </w:t>
      </w:r>
      <w:proofErr w:type="spellStart"/>
      <w:r w:rsidRPr="00A727E8">
        <w:rPr>
          <w:iCs/>
          <w:color w:val="000000"/>
          <w:lang w:val="en-US"/>
        </w:rPr>
        <w:t>uz</w:t>
      </w:r>
      <w:proofErr w:type="spellEnd"/>
      <w:r w:rsidRPr="00A727E8">
        <w:rPr>
          <w:iCs/>
          <w:color w:val="000000"/>
          <w:lang w:val="en-US"/>
        </w:rPr>
        <w:t xml:space="preserve"> </w:t>
      </w:r>
      <w:proofErr w:type="spellStart"/>
      <w:r w:rsidRPr="00A727E8">
        <w:rPr>
          <w:iCs/>
          <w:color w:val="000000"/>
          <w:lang w:val="en-US"/>
        </w:rPr>
        <w:t>laika</w:t>
      </w:r>
      <w:proofErr w:type="spellEnd"/>
      <w:r w:rsidRPr="00A727E8">
        <w:rPr>
          <w:iCs/>
          <w:color w:val="000000"/>
          <w:lang w:val="en-US"/>
        </w:rPr>
        <w:t xml:space="preserve"> </w:t>
      </w:r>
      <w:proofErr w:type="spellStart"/>
      <w:r w:rsidRPr="00A727E8">
        <w:rPr>
          <w:iCs/>
          <w:color w:val="000000"/>
          <w:lang w:val="en-US"/>
        </w:rPr>
        <w:t>posmu</w:t>
      </w:r>
      <w:proofErr w:type="spellEnd"/>
      <w:r w:rsidRPr="00A727E8">
        <w:rPr>
          <w:iCs/>
          <w:color w:val="000000"/>
          <w:lang w:val="en-US"/>
        </w:rPr>
        <w:t xml:space="preserve"> no: 202___. ____. ______ </w:t>
      </w:r>
      <w:proofErr w:type="spellStart"/>
      <w:r w:rsidRPr="00A727E8">
        <w:rPr>
          <w:iCs/>
          <w:color w:val="000000"/>
          <w:lang w:val="en-US"/>
        </w:rPr>
        <w:t>līdz</w:t>
      </w:r>
      <w:proofErr w:type="spellEnd"/>
      <w:r w:rsidRPr="00A727E8">
        <w:rPr>
          <w:iCs/>
          <w:color w:val="000000"/>
          <w:lang w:val="en-US"/>
        </w:rPr>
        <w:t xml:space="preserve"> 202__. ____.____.</w:t>
      </w:r>
    </w:p>
    <w:p w14:paraId="78C8E074" w14:textId="77777777" w:rsidR="00A727E8" w:rsidRPr="00A727E8" w:rsidRDefault="00A727E8" w:rsidP="00A727E8">
      <w:pPr>
        <w:spacing w:before="240"/>
        <w:jc w:val="both"/>
        <w:rPr>
          <w:color w:val="000000"/>
          <w:sz w:val="28"/>
          <w:szCs w:val="28"/>
          <w:lang w:val="en-US"/>
        </w:rPr>
      </w:pPr>
      <w:proofErr w:type="gramStart"/>
      <w:r w:rsidRPr="00A727E8">
        <w:rPr>
          <w:b/>
          <w:bCs/>
          <w:iCs/>
          <w:color w:val="000000"/>
          <w:sz w:val="28"/>
          <w:szCs w:val="28"/>
          <w:lang w:val="en-US"/>
        </w:rPr>
        <w:t>,,</w:t>
      </w:r>
      <w:proofErr w:type="spellStart"/>
      <w:proofErr w:type="gramEnd"/>
      <w:r w:rsidRPr="00A727E8">
        <w:rPr>
          <w:b/>
          <w:bCs/>
          <w:iCs/>
          <w:color w:val="000000"/>
          <w:sz w:val="28"/>
          <w:szCs w:val="28"/>
          <w:lang w:val="en-US"/>
        </w:rPr>
        <w:t>Saskaņots</w:t>
      </w:r>
      <w:proofErr w:type="spellEnd"/>
      <w:r w:rsidRPr="00A727E8">
        <w:rPr>
          <w:b/>
          <w:bCs/>
          <w:iCs/>
          <w:color w:val="000000"/>
          <w:sz w:val="28"/>
          <w:szCs w:val="28"/>
          <w:lang w:val="en-US"/>
        </w:rPr>
        <w:t>”</w:t>
      </w:r>
    </w:p>
    <w:p w14:paraId="4D57A831" w14:textId="77777777" w:rsidR="00A727E8" w:rsidRPr="00A727E8" w:rsidRDefault="00A727E8" w:rsidP="00A727E8">
      <w:pPr>
        <w:spacing w:before="120"/>
        <w:jc w:val="both"/>
        <w:rPr>
          <w:color w:val="000000"/>
          <w:sz w:val="22"/>
          <w:szCs w:val="22"/>
          <w:lang w:val="en-US"/>
        </w:rPr>
      </w:pPr>
      <w:r w:rsidRPr="00A727E8">
        <w:rPr>
          <w:color w:val="000000"/>
          <w:sz w:val="22"/>
          <w:szCs w:val="22"/>
          <w:lang w:val="en-US"/>
        </w:rPr>
        <w:t>_________________________________________________________________________________</w:t>
      </w:r>
    </w:p>
    <w:p w14:paraId="36DC48ED" w14:textId="77777777" w:rsidR="00A727E8" w:rsidRPr="00A727E8" w:rsidRDefault="00A727E8" w:rsidP="00A727E8">
      <w:pPr>
        <w:jc w:val="center"/>
        <w:rPr>
          <w:iCs/>
          <w:color w:val="000000"/>
          <w:sz w:val="18"/>
          <w:szCs w:val="18"/>
          <w:lang w:val="en-US"/>
        </w:rPr>
      </w:pPr>
      <w:r w:rsidRPr="00A727E8">
        <w:rPr>
          <w:iCs/>
          <w:color w:val="000000"/>
          <w:sz w:val="18"/>
          <w:szCs w:val="18"/>
          <w:lang w:val="en-US"/>
        </w:rPr>
        <w:t>(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struktūrvienības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vadītāja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amats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vārds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uzvārds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 xml:space="preserve">, </w:t>
      </w:r>
      <w:proofErr w:type="spellStart"/>
      <w:r w:rsidRPr="00A727E8">
        <w:rPr>
          <w:iCs/>
          <w:color w:val="000000"/>
          <w:sz w:val="18"/>
          <w:szCs w:val="18"/>
          <w:lang w:val="en-US"/>
        </w:rPr>
        <w:t>paraksts</w:t>
      </w:r>
      <w:proofErr w:type="spellEnd"/>
      <w:r w:rsidRPr="00A727E8">
        <w:rPr>
          <w:iCs/>
          <w:color w:val="000000"/>
          <w:sz w:val="18"/>
          <w:szCs w:val="18"/>
          <w:lang w:val="en-US"/>
        </w:rPr>
        <w:t>)</w:t>
      </w:r>
    </w:p>
    <w:p w14:paraId="3BE67FDE" w14:textId="77777777" w:rsidR="00A727E8" w:rsidRPr="005E0E09" w:rsidRDefault="00A727E8" w:rsidP="00A727E8">
      <w:pPr>
        <w:jc w:val="both"/>
        <w:rPr>
          <w:color w:val="000000"/>
          <w:sz w:val="22"/>
          <w:szCs w:val="22"/>
        </w:rPr>
      </w:pPr>
      <w:r w:rsidRPr="005E0E09">
        <w:rPr>
          <w:color w:val="000000"/>
          <w:sz w:val="22"/>
          <w:szCs w:val="22"/>
        </w:rPr>
        <w:t>202____. ______. ______________</w:t>
      </w:r>
    </w:p>
    <w:p w14:paraId="14C44456" w14:textId="77777777" w:rsidR="00A727E8" w:rsidRPr="005E0E09" w:rsidRDefault="00A727E8" w:rsidP="00A727E8">
      <w:pPr>
        <w:jc w:val="both"/>
        <w:rPr>
          <w:color w:val="000000"/>
          <w:sz w:val="22"/>
          <w:szCs w:val="22"/>
        </w:rPr>
      </w:pPr>
    </w:p>
    <w:p w14:paraId="487E652B" w14:textId="77777777" w:rsidR="00A727E8" w:rsidRPr="005E0E09" w:rsidRDefault="00A727E8" w:rsidP="00A727E8">
      <w:pPr>
        <w:jc w:val="both"/>
        <w:rPr>
          <w:sz w:val="22"/>
          <w:szCs w:val="22"/>
          <w:u w:val="single"/>
        </w:rPr>
      </w:pPr>
      <w:proofErr w:type="spellStart"/>
      <w:proofErr w:type="gramStart"/>
      <w:r w:rsidRPr="005E0E09">
        <w:rPr>
          <w:sz w:val="22"/>
          <w:szCs w:val="22"/>
          <w:u w:val="single"/>
        </w:rPr>
        <w:lastRenderedPageBreak/>
        <w:t>Ar</w:t>
      </w:r>
      <w:proofErr w:type="spellEnd"/>
      <w:r w:rsidRPr="005E0E09">
        <w:rPr>
          <w:sz w:val="22"/>
          <w:szCs w:val="22"/>
          <w:u w:val="single"/>
        </w:rPr>
        <w:t xml:space="preserve">  </w:t>
      </w:r>
      <w:proofErr w:type="spellStart"/>
      <w:r w:rsidRPr="005E0E09">
        <w:rPr>
          <w:sz w:val="22"/>
          <w:szCs w:val="22"/>
          <w:u w:val="single"/>
        </w:rPr>
        <w:t>instrukciju</w:t>
      </w:r>
      <w:proofErr w:type="spellEnd"/>
      <w:proofErr w:type="gramEnd"/>
      <w:r w:rsidRPr="005E0E09">
        <w:rPr>
          <w:sz w:val="22"/>
          <w:szCs w:val="22"/>
          <w:u w:val="single"/>
        </w:rPr>
        <w:t xml:space="preserve"> </w:t>
      </w:r>
      <w:proofErr w:type="spellStart"/>
      <w:r w:rsidRPr="005E0E09">
        <w:rPr>
          <w:sz w:val="22"/>
          <w:szCs w:val="22"/>
          <w:u w:val="single"/>
        </w:rPr>
        <w:t>iepazīstināts</w:t>
      </w:r>
      <w:proofErr w:type="spellEnd"/>
      <w:r w:rsidRPr="005E0E09">
        <w:rPr>
          <w:sz w:val="22"/>
          <w:szCs w:val="22"/>
          <w:u w:val="single"/>
        </w:rPr>
        <w:t>:</w:t>
      </w:r>
    </w:p>
    <w:p w14:paraId="33FBF8DD" w14:textId="77777777" w:rsidR="00A727E8" w:rsidRPr="005E0E09" w:rsidRDefault="00A727E8" w:rsidP="00A727E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09"/>
        <w:gridCol w:w="3211"/>
      </w:tblGrid>
      <w:tr w:rsidR="00A727E8" w:rsidRPr="005E0E09" w14:paraId="0F388353" w14:textId="77777777" w:rsidTr="00AD33F1">
        <w:tc>
          <w:tcPr>
            <w:tcW w:w="3284" w:type="dxa"/>
          </w:tcPr>
          <w:p w14:paraId="648712BF" w14:textId="77777777" w:rsidR="00A727E8" w:rsidRPr="005E0E09" w:rsidRDefault="00A727E8" w:rsidP="00AD33F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E0E09">
              <w:rPr>
                <w:b/>
                <w:sz w:val="20"/>
                <w:szCs w:val="20"/>
              </w:rPr>
              <w:t>Vārds</w:t>
            </w:r>
            <w:proofErr w:type="spellEnd"/>
            <w:r w:rsidRPr="005E0E0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E0E09">
              <w:rPr>
                <w:b/>
                <w:sz w:val="20"/>
                <w:szCs w:val="20"/>
              </w:rPr>
              <w:t>uzvārds</w:t>
            </w:r>
            <w:proofErr w:type="spellEnd"/>
          </w:p>
        </w:tc>
        <w:tc>
          <w:tcPr>
            <w:tcW w:w="3285" w:type="dxa"/>
          </w:tcPr>
          <w:p w14:paraId="2CE708C6" w14:textId="77777777" w:rsidR="00A727E8" w:rsidRPr="005E0E09" w:rsidRDefault="00A727E8" w:rsidP="00AD33F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E0E09">
              <w:rPr>
                <w:b/>
                <w:sz w:val="20"/>
                <w:szCs w:val="20"/>
              </w:rPr>
              <w:t>Datums</w:t>
            </w:r>
            <w:proofErr w:type="spellEnd"/>
          </w:p>
        </w:tc>
        <w:tc>
          <w:tcPr>
            <w:tcW w:w="3285" w:type="dxa"/>
          </w:tcPr>
          <w:p w14:paraId="3648502C" w14:textId="77777777" w:rsidR="00A727E8" w:rsidRPr="005E0E09" w:rsidRDefault="00A727E8" w:rsidP="00AD33F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E0E09">
              <w:rPr>
                <w:b/>
                <w:sz w:val="20"/>
                <w:szCs w:val="20"/>
              </w:rPr>
              <w:t>Paraksts</w:t>
            </w:r>
            <w:proofErr w:type="spellEnd"/>
          </w:p>
        </w:tc>
      </w:tr>
      <w:tr w:rsidR="00A727E8" w:rsidRPr="005E0E09" w14:paraId="3A230457" w14:textId="77777777" w:rsidTr="00AD33F1">
        <w:tc>
          <w:tcPr>
            <w:tcW w:w="3284" w:type="dxa"/>
          </w:tcPr>
          <w:p w14:paraId="0612CABE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9F8885C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E93E0C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480D7606" w14:textId="77777777" w:rsidTr="00AD33F1">
        <w:tc>
          <w:tcPr>
            <w:tcW w:w="3284" w:type="dxa"/>
          </w:tcPr>
          <w:p w14:paraId="6C6A538C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61408D0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09A2DD3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5C42ED91" w14:textId="77777777" w:rsidTr="00AD33F1">
        <w:tc>
          <w:tcPr>
            <w:tcW w:w="3284" w:type="dxa"/>
          </w:tcPr>
          <w:p w14:paraId="4775A55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0755AAD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C86D915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147281B0" w14:textId="77777777" w:rsidTr="00AD33F1">
        <w:tc>
          <w:tcPr>
            <w:tcW w:w="3284" w:type="dxa"/>
          </w:tcPr>
          <w:p w14:paraId="0EA0C61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8DC4835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5CAE9A7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34BFB403" w14:textId="77777777" w:rsidTr="00AD33F1">
        <w:tc>
          <w:tcPr>
            <w:tcW w:w="3284" w:type="dxa"/>
          </w:tcPr>
          <w:p w14:paraId="07E6047F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E47418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EA96CC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3866A37E" w14:textId="77777777" w:rsidTr="00AD33F1">
        <w:tc>
          <w:tcPr>
            <w:tcW w:w="3284" w:type="dxa"/>
          </w:tcPr>
          <w:p w14:paraId="3969B22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6E36A1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D68CBF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732FF1B2" w14:textId="77777777" w:rsidTr="00AD33F1">
        <w:tc>
          <w:tcPr>
            <w:tcW w:w="3284" w:type="dxa"/>
          </w:tcPr>
          <w:p w14:paraId="549AF8E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84BB7D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BD8B1F5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1E6FAEB8" w14:textId="77777777" w:rsidTr="00AD33F1">
        <w:tc>
          <w:tcPr>
            <w:tcW w:w="3284" w:type="dxa"/>
          </w:tcPr>
          <w:p w14:paraId="115836DF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003DD09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E77366C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36E650C7" w14:textId="77777777" w:rsidTr="00AD33F1">
        <w:tc>
          <w:tcPr>
            <w:tcW w:w="3284" w:type="dxa"/>
          </w:tcPr>
          <w:p w14:paraId="3D8E96C5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23AD9D0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6C2B6A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2A9B1FFD" w14:textId="77777777" w:rsidTr="00AD33F1">
        <w:tc>
          <w:tcPr>
            <w:tcW w:w="3284" w:type="dxa"/>
          </w:tcPr>
          <w:p w14:paraId="3CB5C4E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44F86E5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9F6C2C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3B112233" w14:textId="77777777" w:rsidTr="00AD33F1">
        <w:tc>
          <w:tcPr>
            <w:tcW w:w="3284" w:type="dxa"/>
          </w:tcPr>
          <w:p w14:paraId="1C2702A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F9CAC8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893D9A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33DAD463" w14:textId="77777777" w:rsidTr="00AD33F1">
        <w:tc>
          <w:tcPr>
            <w:tcW w:w="3284" w:type="dxa"/>
          </w:tcPr>
          <w:p w14:paraId="1B59CC2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EF9D4E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1696880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441BB499" w14:textId="77777777" w:rsidTr="00AD33F1">
        <w:tc>
          <w:tcPr>
            <w:tcW w:w="3284" w:type="dxa"/>
          </w:tcPr>
          <w:p w14:paraId="6D12A44B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F35B24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A05305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1452A672" w14:textId="77777777" w:rsidTr="00AD33F1">
        <w:tc>
          <w:tcPr>
            <w:tcW w:w="3284" w:type="dxa"/>
          </w:tcPr>
          <w:p w14:paraId="75EC204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E9E532C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AE9BF0A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089D8601" w14:textId="77777777" w:rsidTr="00AD33F1">
        <w:tc>
          <w:tcPr>
            <w:tcW w:w="3284" w:type="dxa"/>
          </w:tcPr>
          <w:p w14:paraId="41C825A7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659410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920565A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377A7BF6" w14:textId="77777777" w:rsidTr="00AD33F1">
        <w:tc>
          <w:tcPr>
            <w:tcW w:w="3284" w:type="dxa"/>
          </w:tcPr>
          <w:p w14:paraId="1E2A768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E1212A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66262F0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15FFF203" w14:textId="77777777" w:rsidTr="00AD33F1">
        <w:tc>
          <w:tcPr>
            <w:tcW w:w="3284" w:type="dxa"/>
          </w:tcPr>
          <w:p w14:paraId="70F2600F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D5C1B8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199027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7E702776" w14:textId="77777777" w:rsidTr="00AD33F1">
        <w:tc>
          <w:tcPr>
            <w:tcW w:w="3284" w:type="dxa"/>
          </w:tcPr>
          <w:p w14:paraId="16F416D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D1DD17C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BFA5A8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1DFD6FBC" w14:textId="77777777" w:rsidTr="00AD33F1">
        <w:tc>
          <w:tcPr>
            <w:tcW w:w="3284" w:type="dxa"/>
          </w:tcPr>
          <w:p w14:paraId="2FA6D71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E95BB7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1456340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6B8D5A1C" w14:textId="77777777" w:rsidTr="00AD33F1">
        <w:tc>
          <w:tcPr>
            <w:tcW w:w="3284" w:type="dxa"/>
          </w:tcPr>
          <w:p w14:paraId="1EB43ED7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03DB72C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4CF30BC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483F326B" w14:textId="77777777" w:rsidTr="00AD33F1">
        <w:tc>
          <w:tcPr>
            <w:tcW w:w="3284" w:type="dxa"/>
          </w:tcPr>
          <w:p w14:paraId="28C6DEC2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05C723E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597B67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32648ECA" w14:textId="77777777" w:rsidTr="00AD33F1">
        <w:tc>
          <w:tcPr>
            <w:tcW w:w="3284" w:type="dxa"/>
          </w:tcPr>
          <w:p w14:paraId="3B7E0824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D0B1BA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E31AA7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3F772E07" w14:textId="77777777" w:rsidTr="00AD33F1">
        <w:tc>
          <w:tcPr>
            <w:tcW w:w="3284" w:type="dxa"/>
          </w:tcPr>
          <w:p w14:paraId="56C697C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BB97035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4125C9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4C992B4D" w14:textId="77777777" w:rsidTr="00AD33F1">
        <w:tc>
          <w:tcPr>
            <w:tcW w:w="3284" w:type="dxa"/>
          </w:tcPr>
          <w:p w14:paraId="5A2D9137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128E08C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83B0E1C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05D099E8" w14:textId="77777777" w:rsidTr="00AD33F1">
        <w:tc>
          <w:tcPr>
            <w:tcW w:w="3284" w:type="dxa"/>
          </w:tcPr>
          <w:p w14:paraId="2B1F0EBA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184C2AB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D2D16C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4C15FF3E" w14:textId="77777777" w:rsidTr="00AD33F1">
        <w:tc>
          <w:tcPr>
            <w:tcW w:w="3284" w:type="dxa"/>
          </w:tcPr>
          <w:p w14:paraId="2EAD0E2F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005DDB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C16A71E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1A3C03F0" w14:textId="77777777" w:rsidTr="00AD33F1">
        <w:tc>
          <w:tcPr>
            <w:tcW w:w="3284" w:type="dxa"/>
          </w:tcPr>
          <w:p w14:paraId="02EDC31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66233D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06B2A2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4E7CD811" w14:textId="77777777" w:rsidTr="00AD33F1">
        <w:tc>
          <w:tcPr>
            <w:tcW w:w="3284" w:type="dxa"/>
          </w:tcPr>
          <w:p w14:paraId="0B6FE0C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E0E52C2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689C5F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0447D971" w14:textId="77777777" w:rsidTr="00AD33F1">
        <w:tc>
          <w:tcPr>
            <w:tcW w:w="3284" w:type="dxa"/>
          </w:tcPr>
          <w:p w14:paraId="2679F29F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F5D8D90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30C91F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65496196" w14:textId="77777777" w:rsidTr="00AD33F1">
        <w:tc>
          <w:tcPr>
            <w:tcW w:w="3284" w:type="dxa"/>
          </w:tcPr>
          <w:p w14:paraId="536D8670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BCB4DFB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17B611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357D102E" w14:textId="77777777" w:rsidTr="00AD33F1">
        <w:tc>
          <w:tcPr>
            <w:tcW w:w="3284" w:type="dxa"/>
          </w:tcPr>
          <w:p w14:paraId="4B319F5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9BAC35E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CE5C32B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6CCDA4FF" w14:textId="77777777" w:rsidTr="00AD33F1">
        <w:tc>
          <w:tcPr>
            <w:tcW w:w="3284" w:type="dxa"/>
          </w:tcPr>
          <w:p w14:paraId="19E27A1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072CC34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F10A66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24DEB40F" w14:textId="77777777" w:rsidTr="00AD33F1">
        <w:tc>
          <w:tcPr>
            <w:tcW w:w="3284" w:type="dxa"/>
          </w:tcPr>
          <w:p w14:paraId="283FBF27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0950007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F2EE39C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6ECB8A31" w14:textId="77777777" w:rsidTr="00AD33F1">
        <w:tc>
          <w:tcPr>
            <w:tcW w:w="3284" w:type="dxa"/>
          </w:tcPr>
          <w:p w14:paraId="0EAE7BDE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6D2B40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C50B20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45532F08" w14:textId="77777777" w:rsidTr="00AD33F1">
        <w:tc>
          <w:tcPr>
            <w:tcW w:w="3284" w:type="dxa"/>
          </w:tcPr>
          <w:p w14:paraId="1181622E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BA0333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BDA6B4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25517119" w14:textId="77777777" w:rsidTr="00AD33F1">
        <w:tc>
          <w:tcPr>
            <w:tcW w:w="3284" w:type="dxa"/>
          </w:tcPr>
          <w:p w14:paraId="2340196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D1A5F0D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7BD5422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124A4E9D" w14:textId="77777777" w:rsidTr="00AD33F1">
        <w:tc>
          <w:tcPr>
            <w:tcW w:w="3284" w:type="dxa"/>
          </w:tcPr>
          <w:p w14:paraId="406C9044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FE765C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0B3884C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2F5B66FD" w14:textId="77777777" w:rsidTr="00AD33F1">
        <w:tc>
          <w:tcPr>
            <w:tcW w:w="3284" w:type="dxa"/>
          </w:tcPr>
          <w:p w14:paraId="47B696BB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2C15887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0E6E0FA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251785C5" w14:textId="77777777" w:rsidTr="00AD33F1">
        <w:tc>
          <w:tcPr>
            <w:tcW w:w="3284" w:type="dxa"/>
          </w:tcPr>
          <w:p w14:paraId="608AD246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8B1A384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61DAE1DB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497B5C9E" w14:textId="77777777" w:rsidTr="00AD33F1">
        <w:tc>
          <w:tcPr>
            <w:tcW w:w="3284" w:type="dxa"/>
          </w:tcPr>
          <w:p w14:paraId="1273B00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B34F819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A1EC514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758F5D52" w14:textId="77777777" w:rsidTr="00AD33F1">
        <w:tc>
          <w:tcPr>
            <w:tcW w:w="3284" w:type="dxa"/>
          </w:tcPr>
          <w:p w14:paraId="1C9CF6C3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4CB356C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71401A2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29CD8794" w14:textId="77777777" w:rsidTr="00AD33F1">
        <w:tc>
          <w:tcPr>
            <w:tcW w:w="3284" w:type="dxa"/>
          </w:tcPr>
          <w:p w14:paraId="17FBF8D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3886393B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04E6035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6A44E089" w14:textId="77777777" w:rsidTr="00AD33F1">
        <w:tc>
          <w:tcPr>
            <w:tcW w:w="3284" w:type="dxa"/>
          </w:tcPr>
          <w:p w14:paraId="4CD706B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70288A8A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E57D2F5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155AB0F5" w14:textId="77777777" w:rsidTr="00AD33F1">
        <w:tc>
          <w:tcPr>
            <w:tcW w:w="3284" w:type="dxa"/>
          </w:tcPr>
          <w:p w14:paraId="6F66D84F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785482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F2E114E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5E0E09" w14:paraId="1D1121D0" w14:textId="77777777" w:rsidTr="00AD33F1">
        <w:tc>
          <w:tcPr>
            <w:tcW w:w="3284" w:type="dxa"/>
          </w:tcPr>
          <w:p w14:paraId="534375C1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5E094348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2466F6A7" w14:textId="77777777" w:rsidR="00A727E8" w:rsidRPr="005E0E09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  <w:tr w:rsidR="00A727E8" w:rsidRPr="009653E0" w14:paraId="222C6E82" w14:textId="77777777" w:rsidTr="00AD33F1">
        <w:tc>
          <w:tcPr>
            <w:tcW w:w="3284" w:type="dxa"/>
          </w:tcPr>
          <w:p w14:paraId="354AE46E" w14:textId="77777777" w:rsidR="00A727E8" w:rsidRPr="009653E0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152A2ED3" w14:textId="77777777" w:rsidR="00A727E8" w:rsidRPr="009653E0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14:paraId="0E53067C" w14:textId="77777777" w:rsidR="00A727E8" w:rsidRPr="009653E0" w:rsidRDefault="00A727E8" w:rsidP="00AD33F1">
            <w:pPr>
              <w:jc w:val="both"/>
              <w:rPr>
                <w:sz w:val="22"/>
                <w:szCs w:val="22"/>
              </w:rPr>
            </w:pPr>
          </w:p>
        </w:tc>
      </w:tr>
    </w:tbl>
    <w:p w14:paraId="075D7989" w14:textId="77777777" w:rsidR="00482E81" w:rsidRDefault="00482E81" w:rsidP="007D7A12">
      <w:pPr>
        <w:jc w:val="both"/>
        <w:rPr>
          <w:sz w:val="22"/>
          <w:szCs w:val="22"/>
          <w:lang w:val="lv-LV"/>
        </w:rPr>
      </w:pPr>
    </w:p>
    <w:p w14:paraId="280C3F15" w14:textId="77777777" w:rsidR="00482E81" w:rsidRDefault="00482E81" w:rsidP="007D7A12">
      <w:pPr>
        <w:jc w:val="both"/>
        <w:rPr>
          <w:sz w:val="22"/>
          <w:szCs w:val="22"/>
          <w:lang w:val="lv-LV"/>
        </w:rPr>
      </w:pPr>
    </w:p>
    <w:sectPr w:rsidR="00482E81" w:rsidSect="0065785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30CB3" w14:textId="77777777" w:rsidR="00B51583" w:rsidRDefault="00B51583">
      <w:r>
        <w:separator/>
      </w:r>
    </w:p>
  </w:endnote>
  <w:endnote w:type="continuationSeparator" w:id="0">
    <w:p w14:paraId="311429B8" w14:textId="77777777" w:rsidR="00B51583" w:rsidRDefault="00B5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D8F3" w14:textId="77777777" w:rsidR="00B51583" w:rsidRDefault="00B51583">
      <w:r>
        <w:separator/>
      </w:r>
    </w:p>
  </w:footnote>
  <w:footnote w:type="continuationSeparator" w:id="0">
    <w:p w14:paraId="690E6D0D" w14:textId="77777777" w:rsidR="00B51583" w:rsidRDefault="00B5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1197" w14:textId="77777777" w:rsidR="008B3CC7" w:rsidRPr="00780015" w:rsidRDefault="008B3CC7" w:rsidP="00780015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0F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4DE7576"/>
    <w:multiLevelType w:val="hybridMultilevel"/>
    <w:tmpl w:val="0B367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A34B5"/>
    <w:multiLevelType w:val="hybridMultilevel"/>
    <w:tmpl w:val="7070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77680"/>
    <w:multiLevelType w:val="multilevel"/>
    <w:tmpl w:val="C6006D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5A3452"/>
    <w:multiLevelType w:val="multilevel"/>
    <w:tmpl w:val="5CE05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07BEC"/>
    <w:multiLevelType w:val="hybridMultilevel"/>
    <w:tmpl w:val="634CBE22"/>
    <w:lvl w:ilvl="0" w:tplc="D53E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A9484">
      <w:numFmt w:val="none"/>
      <w:lvlText w:val=""/>
      <w:lvlJc w:val="left"/>
      <w:pPr>
        <w:tabs>
          <w:tab w:val="num" w:pos="360"/>
        </w:tabs>
      </w:pPr>
    </w:lvl>
    <w:lvl w:ilvl="2" w:tplc="2D3847EA">
      <w:numFmt w:val="none"/>
      <w:lvlText w:val=""/>
      <w:lvlJc w:val="left"/>
      <w:pPr>
        <w:tabs>
          <w:tab w:val="num" w:pos="360"/>
        </w:tabs>
      </w:pPr>
    </w:lvl>
    <w:lvl w:ilvl="3" w:tplc="5DAAB848">
      <w:numFmt w:val="none"/>
      <w:lvlText w:val=""/>
      <w:lvlJc w:val="left"/>
      <w:pPr>
        <w:tabs>
          <w:tab w:val="num" w:pos="360"/>
        </w:tabs>
      </w:pPr>
    </w:lvl>
    <w:lvl w:ilvl="4" w:tplc="51E29DBA">
      <w:numFmt w:val="none"/>
      <w:lvlText w:val=""/>
      <w:lvlJc w:val="left"/>
      <w:pPr>
        <w:tabs>
          <w:tab w:val="num" w:pos="360"/>
        </w:tabs>
      </w:pPr>
    </w:lvl>
    <w:lvl w:ilvl="5" w:tplc="65B68F7A">
      <w:numFmt w:val="none"/>
      <w:lvlText w:val=""/>
      <w:lvlJc w:val="left"/>
      <w:pPr>
        <w:tabs>
          <w:tab w:val="num" w:pos="360"/>
        </w:tabs>
      </w:pPr>
    </w:lvl>
    <w:lvl w:ilvl="6" w:tplc="B88AF936">
      <w:numFmt w:val="none"/>
      <w:lvlText w:val=""/>
      <w:lvlJc w:val="left"/>
      <w:pPr>
        <w:tabs>
          <w:tab w:val="num" w:pos="360"/>
        </w:tabs>
      </w:pPr>
    </w:lvl>
    <w:lvl w:ilvl="7" w:tplc="230E26F6">
      <w:numFmt w:val="none"/>
      <w:lvlText w:val=""/>
      <w:lvlJc w:val="left"/>
      <w:pPr>
        <w:tabs>
          <w:tab w:val="num" w:pos="360"/>
        </w:tabs>
      </w:pPr>
    </w:lvl>
    <w:lvl w:ilvl="8" w:tplc="37F8B0D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9231AFB"/>
    <w:multiLevelType w:val="multilevel"/>
    <w:tmpl w:val="A6AE0846"/>
    <w:lvl w:ilvl="0">
      <w:start w:val="5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C2211B"/>
    <w:multiLevelType w:val="hybridMultilevel"/>
    <w:tmpl w:val="662C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B73F7"/>
    <w:multiLevelType w:val="hybridMultilevel"/>
    <w:tmpl w:val="3AD8DE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E40BB"/>
    <w:multiLevelType w:val="hybridMultilevel"/>
    <w:tmpl w:val="5EB23FC8"/>
    <w:lvl w:ilvl="0" w:tplc="6CE63BD8">
      <w:start w:val="299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D190B"/>
    <w:multiLevelType w:val="multilevel"/>
    <w:tmpl w:val="713C8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11" w15:restartNumberingAfterBreak="0">
    <w:nsid w:val="49F27D21"/>
    <w:multiLevelType w:val="hybridMultilevel"/>
    <w:tmpl w:val="9496B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6C473F"/>
    <w:multiLevelType w:val="hybridMultilevel"/>
    <w:tmpl w:val="0EC278BA"/>
    <w:lvl w:ilvl="0" w:tplc="C672ADFC">
      <w:start w:val="2010"/>
      <w:numFmt w:val="bullet"/>
      <w:lvlText w:val="-"/>
      <w:lvlJc w:val="left"/>
      <w:pPr>
        <w:ind w:left="2007" w:hanging="360"/>
      </w:pPr>
      <w:rPr>
        <w:rFonts w:ascii="Verdana" w:eastAsia="Calibr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E751E0"/>
    <w:multiLevelType w:val="multilevel"/>
    <w:tmpl w:val="06A2C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A1E56CB"/>
    <w:multiLevelType w:val="multilevel"/>
    <w:tmpl w:val="73668F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6D2ECF"/>
    <w:multiLevelType w:val="hybridMultilevel"/>
    <w:tmpl w:val="D9D20CAA"/>
    <w:lvl w:ilvl="0" w:tplc="C672ADFC">
      <w:start w:val="2010"/>
      <w:numFmt w:val="bullet"/>
      <w:lvlText w:val="-"/>
      <w:lvlJc w:val="left"/>
      <w:pPr>
        <w:ind w:left="1635" w:hanging="360"/>
      </w:pPr>
      <w:rPr>
        <w:rFonts w:ascii="Verdana" w:eastAsia="Calibr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21655F"/>
    <w:multiLevelType w:val="multilevel"/>
    <w:tmpl w:val="64EE557C"/>
    <w:lvl w:ilvl="0">
      <w:start w:val="1"/>
      <w:numFmt w:val="decimal"/>
      <w:lvlText w:val="4.3.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387199"/>
    <w:multiLevelType w:val="hybridMultilevel"/>
    <w:tmpl w:val="9534895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CF3FCF"/>
    <w:multiLevelType w:val="hybridMultilevel"/>
    <w:tmpl w:val="4D58B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031EA0"/>
    <w:multiLevelType w:val="multilevel"/>
    <w:tmpl w:val="D78CBE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num w:numId="1" w16cid:durableId="171603650">
    <w:abstractNumId w:val="10"/>
  </w:num>
  <w:num w:numId="2" w16cid:durableId="135649546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672057">
    <w:abstractNumId w:val="8"/>
  </w:num>
  <w:num w:numId="4" w16cid:durableId="910777652">
    <w:abstractNumId w:val="18"/>
  </w:num>
  <w:num w:numId="5" w16cid:durableId="1347630162">
    <w:abstractNumId w:val="7"/>
  </w:num>
  <w:num w:numId="6" w16cid:durableId="1544977694">
    <w:abstractNumId w:val="1"/>
  </w:num>
  <w:num w:numId="7" w16cid:durableId="1250234292">
    <w:abstractNumId w:val="19"/>
  </w:num>
  <w:num w:numId="8" w16cid:durableId="232273659">
    <w:abstractNumId w:val="2"/>
  </w:num>
  <w:num w:numId="9" w16cid:durableId="27026733">
    <w:abstractNumId w:val="11"/>
  </w:num>
  <w:num w:numId="10" w16cid:durableId="802235560">
    <w:abstractNumId w:val="5"/>
  </w:num>
  <w:num w:numId="11" w16cid:durableId="2074617325">
    <w:abstractNumId w:val="12"/>
  </w:num>
  <w:num w:numId="12" w16cid:durableId="615328853">
    <w:abstractNumId w:val="15"/>
  </w:num>
  <w:num w:numId="13" w16cid:durableId="1902329168">
    <w:abstractNumId w:val="17"/>
  </w:num>
  <w:num w:numId="14" w16cid:durableId="1597135315">
    <w:abstractNumId w:val="0"/>
  </w:num>
  <w:num w:numId="15" w16cid:durableId="1180463750">
    <w:abstractNumId w:val="14"/>
  </w:num>
  <w:num w:numId="16" w16cid:durableId="1358044533">
    <w:abstractNumId w:val="13"/>
  </w:num>
  <w:num w:numId="17" w16cid:durableId="1119184750">
    <w:abstractNumId w:val="3"/>
  </w:num>
  <w:num w:numId="18" w16cid:durableId="896548266">
    <w:abstractNumId w:val="4"/>
  </w:num>
  <w:num w:numId="19" w16cid:durableId="1447577368">
    <w:abstractNumId w:val="16"/>
  </w:num>
  <w:num w:numId="20" w16cid:durableId="791897193">
    <w:abstractNumId w:val="9"/>
  </w:num>
  <w:num w:numId="21" w16cid:durableId="1558400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37"/>
    <w:rsid w:val="00002796"/>
    <w:rsid w:val="00020FD2"/>
    <w:rsid w:val="000360D8"/>
    <w:rsid w:val="0003650F"/>
    <w:rsid w:val="00037411"/>
    <w:rsid w:val="00043CA8"/>
    <w:rsid w:val="00044BF0"/>
    <w:rsid w:val="00046962"/>
    <w:rsid w:val="00053B90"/>
    <w:rsid w:val="0006015A"/>
    <w:rsid w:val="000622D1"/>
    <w:rsid w:val="000703E5"/>
    <w:rsid w:val="000731EA"/>
    <w:rsid w:val="000734F5"/>
    <w:rsid w:val="0008133E"/>
    <w:rsid w:val="000871E8"/>
    <w:rsid w:val="000879DC"/>
    <w:rsid w:val="0009331E"/>
    <w:rsid w:val="000A0710"/>
    <w:rsid w:val="000A2803"/>
    <w:rsid w:val="000A43BE"/>
    <w:rsid w:val="000A7F5B"/>
    <w:rsid w:val="000E43DF"/>
    <w:rsid w:val="001001B0"/>
    <w:rsid w:val="00100449"/>
    <w:rsid w:val="001100B5"/>
    <w:rsid w:val="00115F88"/>
    <w:rsid w:val="00137694"/>
    <w:rsid w:val="00142750"/>
    <w:rsid w:val="00150F9B"/>
    <w:rsid w:val="0015246C"/>
    <w:rsid w:val="001631C7"/>
    <w:rsid w:val="0016685B"/>
    <w:rsid w:val="00166905"/>
    <w:rsid w:val="00182B4D"/>
    <w:rsid w:val="00195FAF"/>
    <w:rsid w:val="001A4426"/>
    <w:rsid w:val="001A78C6"/>
    <w:rsid w:val="001B6C66"/>
    <w:rsid w:val="001C530A"/>
    <w:rsid w:val="001C5CF4"/>
    <w:rsid w:val="001D25FD"/>
    <w:rsid w:val="001D2DA8"/>
    <w:rsid w:val="001E4ABF"/>
    <w:rsid w:val="001E68B3"/>
    <w:rsid w:val="00202A8D"/>
    <w:rsid w:val="00227D73"/>
    <w:rsid w:val="00227E50"/>
    <w:rsid w:val="0023774D"/>
    <w:rsid w:val="00246DDC"/>
    <w:rsid w:val="0024711A"/>
    <w:rsid w:val="0025365B"/>
    <w:rsid w:val="002611A0"/>
    <w:rsid w:val="00263CA0"/>
    <w:rsid w:val="0026622B"/>
    <w:rsid w:val="00270464"/>
    <w:rsid w:val="0027339A"/>
    <w:rsid w:val="00276637"/>
    <w:rsid w:val="0028685E"/>
    <w:rsid w:val="00287179"/>
    <w:rsid w:val="00287718"/>
    <w:rsid w:val="00290BB3"/>
    <w:rsid w:val="002A3210"/>
    <w:rsid w:val="002B37D6"/>
    <w:rsid w:val="002B7964"/>
    <w:rsid w:val="002D6D8C"/>
    <w:rsid w:val="002D7E10"/>
    <w:rsid w:val="002E1135"/>
    <w:rsid w:val="002F62F9"/>
    <w:rsid w:val="00301E5C"/>
    <w:rsid w:val="00307C9E"/>
    <w:rsid w:val="00310885"/>
    <w:rsid w:val="00334859"/>
    <w:rsid w:val="00340ABD"/>
    <w:rsid w:val="00344A14"/>
    <w:rsid w:val="00346A40"/>
    <w:rsid w:val="00353D03"/>
    <w:rsid w:val="0037644C"/>
    <w:rsid w:val="003A7601"/>
    <w:rsid w:val="003B4366"/>
    <w:rsid w:val="003C742C"/>
    <w:rsid w:val="003D0773"/>
    <w:rsid w:val="003E0A38"/>
    <w:rsid w:val="003E3A36"/>
    <w:rsid w:val="003E78C8"/>
    <w:rsid w:val="003F2F3A"/>
    <w:rsid w:val="003F4217"/>
    <w:rsid w:val="00401A24"/>
    <w:rsid w:val="004027A0"/>
    <w:rsid w:val="004105C2"/>
    <w:rsid w:val="00427F0A"/>
    <w:rsid w:val="00427F74"/>
    <w:rsid w:val="00442249"/>
    <w:rsid w:val="00444F57"/>
    <w:rsid w:val="00457EBF"/>
    <w:rsid w:val="00470E4D"/>
    <w:rsid w:val="00472C3A"/>
    <w:rsid w:val="00474419"/>
    <w:rsid w:val="00482E81"/>
    <w:rsid w:val="00486823"/>
    <w:rsid w:val="00495BF9"/>
    <w:rsid w:val="00497AB4"/>
    <w:rsid w:val="004A78B3"/>
    <w:rsid w:val="004B507D"/>
    <w:rsid w:val="004B7676"/>
    <w:rsid w:val="004D00D9"/>
    <w:rsid w:val="004E0BB9"/>
    <w:rsid w:val="004E3158"/>
    <w:rsid w:val="004F2C88"/>
    <w:rsid w:val="004F3EC8"/>
    <w:rsid w:val="0050408F"/>
    <w:rsid w:val="00504DB0"/>
    <w:rsid w:val="0051274C"/>
    <w:rsid w:val="00530A79"/>
    <w:rsid w:val="00551EA9"/>
    <w:rsid w:val="00555099"/>
    <w:rsid w:val="005567DB"/>
    <w:rsid w:val="00575941"/>
    <w:rsid w:val="005821D4"/>
    <w:rsid w:val="00582C61"/>
    <w:rsid w:val="00590B94"/>
    <w:rsid w:val="0059515F"/>
    <w:rsid w:val="00596091"/>
    <w:rsid w:val="005B2ED7"/>
    <w:rsid w:val="005B34E1"/>
    <w:rsid w:val="005B7CC5"/>
    <w:rsid w:val="005D084E"/>
    <w:rsid w:val="005D365A"/>
    <w:rsid w:val="005E1AC6"/>
    <w:rsid w:val="005F0789"/>
    <w:rsid w:val="0060384E"/>
    <w:rsid w:val="006079D0"/>
    <w:rsid w:val="0061351B"/>
    <w:rsid w:val="00613B40"/>
    <w:rsid w:val="00635D17"/>
    <w:rsid w:val="00636564"/>
    <w:rsid w:val="00652705"/>
    <w:rsid w:val="0065785D"/>
    <w:rsid w:val="00680780"/>
    <w:rsid w:val="00682CB4"/>
    <w:rsid w:val="006B2F5C"/>
    <w:rsid w:val="006E59C4"/>
    <w:rsid w:val="006F38AE"/>
    <w:rsid w:val="007059F1"/>
    <w:rsid w:val="00715737"/>
    <w:rsid w:val="007278BA"/>
    <w:rsid w:val="00750F9B"/>
    <w:rsid w:val="007554DE"/>
    <w:rsid w:val="00772ED4"/>
    <w:rsid w:val="00780015"/>
    <w:rsid w:val="00780BBE"/>
    <w:rsid w:val="007847CB"/>
    <w:rsid w:val="007904A1"/>
    <w:rsid w:val="00792491"/>
    <w:rsid w:val="0079520E"/>
    <w:rsid w:val="0079755F"/>
    <w:rsid w:val="007975F3"/>
    <w:rsid w:val="007A48E2"/>
    <w:rsid w:val="007B2E68"/>
    <w:rsid w:val="007B6F70"/>
    <w:rsid w:val="007B7415"/>
    <w:rsid w:val="007C75ED"/>
    <w:rsid w:val="007D0F9D"/>
    <w:rsid w:val="007D3243"/>
    <w:rsid w:val="007D6EE9"/>
    <w:rsid w:val="007D7A12"/>
    <w:rsid w:val="007E32A6"/>
    <w:rsid w:val="007E5FDC"/>
    <w:rsid w:val="007F5BB3"/>
    <w:rsid w:val="007F6C89"/>
    <w:rsid w:val="00801CE6"/>
    <w:rsid w:val="00831ADC"/>
    <w:rsid w:val="00831B90"/>
    <w:rsid w:val="00833F60"/>
    <w:rsid w:val="0084449C"/>
    <w:rsid w:val="00846720"/>
    <w:rsid w:val="00850835"/>
    <w:rsid w:val="00865911"/>
    <w:rsid w:val="00867DBD"/>
    <w:rsid w:val="00872632"/>
    <w:rsid w:val="00877A7C"/>
    <w:rsid w:val="00880EB6"/>
    <w:rsid w:val="0089237A"/>
    <w:rsid w:val="008A4189"/>
    <w:rsid w:val="008B3CC7"/>
    <w:rsid w:val="008C1CB6"/>
    <w:rsid w:val="008C4235"/>
    <w:rsid w:val="008D1AF1"/>
    <w:rsid w:val="008D5F55"/>
    <w:rsid w:val="008D6543"/>
    <w:rsid w:val="008D7E16"/>
    <w:rsid w:val="008E68B9"/>
    <w:rsid w:val="008F0A98"/>
    <w:rsid w:val="008F1411"/>
    <w:rsid w:val="0090630C"/>
    <w:rsid w:val="00910B70"/>
    <w:rsid w:val="00915273"/>
    <w:rsid w:val="00922940"/>
    <w:rsid w:val="00925216"/>
    <w:rsid w:val="00930C49"/>
    <w:rsid w:val="00936799"/>
    <w:rsid w:val="009471F4"/>
    <w:rsid w:val="00951655"/>
    <w:rsid w:val="00965979"/>
    <w:rsid w:val="00973921"/>
    <w:rsid w:val="00973A13"/>
    <w:rsid w:val="009816FB"/>
    <w:rsid w:val="00987F17"/>
    <w:rsid w:val="009B5276"/>
    <w:rsid w:val="009D09C7"/>
    <w:rsid w:val="009E6A77"/>
    <w:rsid w:val="009F1B0D"/>
    <w:rsid w:val="009F3115"/>
    <w:rsid w:val="00A01567"/>
    <w:rsid w:val="00A033B4"/>
    <w:rsid w:val="00A03A41"/>
    <w:rsid w:val="00A07CE2"/>
    <w:rsid w:val="00A41CF6"/>
    <w:rsid w:val="00A450B1"/>
    <w:rsid w:val="00A45892"/>
    <w:rsid w:val="00A53C87"/>
    <w:rsid w:val="00A56BCC"/>
    <w:rsid w:val="00A727E8"/>
    <w:rsid w:val="00A738C6"/>
    <w:rsid w:val="00A91CA8"/>
    <w:rsid w:val="00A92261"/>
    <w:rsid w:val="00A942F4"/>
    <w:rsid w:val="00A955BE"/>
    <w:rsid w:val="00AA47C1"/>
    <w:rsid w:val="00AB0A66"/>
    <w:rsid w:val="00AB4234"/>
    <w:rsid w:val="00AB4983"/>
    <w:rsid w:val="00AD179A"/>
    <w:rsid w:val="00AD64E5"/>
    <w:rsid w:val="00AE3B33"/>
    <w:rsid w:val="00AF0CEA"/>
    <w:rsid w:val="00AF368B"/>
    <w:rsid w:val="00B07428"/>
    <w:rsid w:val="00B33B18"/>
    <w:rsid w:val="00B36C57"/>
    <w:rsid w:val="00B40DF0"/>
    <w:rsid w:val="00B51583"/>
    <w:rsid w:val="00B56134"/>
    <w:rsid w:val="00B86DE3"/>
    <w:rsid w:val="00B90487"/>
    <w:rsid w:val="00BA7FEC"/>
    <w:rsid w:val="00BB09B5"/>
    <w:rsid w:val="00BD4CD5"/>
    <w:rsid w:val="00BD6989"/>
    <w:rsid w:val="00BE70B6"/>
    <w:rsid w:val="00BF6468"/>
    <w:rsid w:val="00BF7593"/>
    <w:rsid w:val="00C10990"/>
    <w:rsid w:val="00C11AC7"/>
    <w:rsid w:val="00C3179C"/>
    <w:rsid w:val="00C34228"/>
    <w:rsid w:val="00C416D4"/>
    <w:rsid w:val="00C42B67"/>
    <w:rsid w:val="00C46677"/>
    <w:rsid w:val="00C5062A"/>
    <w:rsid w:val="00C639D1"/>
    <w:rsid w:val="00C91225"/>
    <w:rsid w:val="00CA1304"/>
    <w:rsid w:val="00CA3EDD"/>
    <w:rsid w:val="00CB1BAA"/>
    <w:rsid w:val="00CC3F33"/>
    <w:rsid w:val="00CD122B"/>
    <w:rsid w:val="00CD5448"/>
    <w:rsid w:val="00CF1261"/>
    <w:rsid w:val="00D161BE"/>
    <w:rsid w:val="00D24B4D"/>
    <w:rsid w:val="00D31964"/>
    <w:rsid w:val="00D63CF6"/>
    <w:rsid w:val="00D73F31"/>
    <w:rsid w:val="00D80B24"/>
    <w:rsid w:val="00D917D2"/>
    <w:rsid w:val="00D91CDB"/>
    <w:rsid w:val="00D94988"/>
    <w:rsid w:val="00DB0921"/>
    <w:rsid w:val="00DB2757"/>
    <w:rsid w:val="00DD0D9E"/>
    <w:rsid w:val="00DD4CB8"/>
    <w:rsid w:val="00DD69EC"/>
    <w:rsid w:val="00DE34C1"/>
    <w:rsid w:val="00DE4809"/>
    <w:rsid w:val="00DE493B"/>
    <w:rsid w:val="00E0299F"/>
    <w:rsid w:val="00E03AFF"/>
    <w:rsid w:val="00E158F1"/>
    <w:rsid w:val="00E1642A"/>
    <w:rsid w:val="00E169DD"/>
    <w:rsid w:val="00E309C6"/>
    <w:rsid w:val="00E43F62"/>
    <w:rsid w:val="00E4540D"/>
    <w:rsid w:val="00E52EB8"/>
    <w:rsid w:val="00EA10F0"/>
    <w:rsid w:val="00EB08A9"/>
    <w:rsid w:val="00EB2CCC"/>
    <w:rsid w:val="00EB4192"/>
    <w:rsid w:val="00EB5BDB"/>
    <w:rsid w:val="00EC3986"/>
    <w:rsid w:val="00EC478F"/>
    <w:rsid w:val="00EC5343"/>
    <w:rsid w:val="00ED2D12"/>
    <w:rsid w:val="00EE4C8B"/>
    <w:rsid w:val="00F016C1"/>
    <w:rsid w:val="00F04E9C"/>
    <w:rsid w:val="00F13505"/>
    <w:rsid w:val="00F3231D"/>
    <w:rsid w:val="00F56488"/>
    <w:rsid w:val="00F64E06"/>
    <w:rsid w:val="00F6565D"/>
    <w:rsid w:val="00F678A1"/>
    <w:rsid w:val="00F92C79"/>
    <w:rsid w:val="00FD32C2"/>
    <w:rsid w:val="00FD349D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6E8A6"/>
  <w15:chartTrackingRefBased/>
  <w15:docId w15:val="{0FA756BA-8744-4634-BF6D-37D75285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454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lv-LV"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1274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65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4540D"/>
    <w:pPr>
      <w:spacing w:before="240" w:after="60"/>
      <w:outlineLvl w:val="5"/>
    </w:pPr>
    <w:rPr>
      <w:b/>
      <w:bCs/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7E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4540D"/>
    <w:rPr>
      <w:rFonts w:ascii="Arial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6Char">
    <w:name w:val="Heading 6 Char"/>
    <w:link w:val="Heading6"/>
    <w:rsid w:val="00E4540D"/>
    <w:rPr>
      <w:b/>
      <w:bCs/>
      <w:sz w:val="22"/>
      <w:szCs w:val="22"/>
      <w:lang w:val="lv-LV" w:eastAsia="lv-LV"/>
    </w:rPr>
  </w:style>
  <w:style w:type="character" w:styleId="Emphasis">
    <w:name w:val="Emphasis"/>
    <w:qFormat/>
    <w:rsid w:val="0065785D"/>
    <w:rPr>
      <w:i/>
      <w:iCs/>
    </w:rPr>
  </w:style>
  <w:style w:type="paragraph" w:styleId="Footer">
    <w:name w:val="footer"/>
    <w:basedOn w:val="Normal"/>
    <w:rsid w:val="002B7964"/>
    <w:pPr>
      <w:tabs>
        <w:tab w:val="center" w:pos="4153"/>
        <w:tab w:val="right" w:pos="8306"/>
      </w:tabs>
    </w:pPr>
    <w:rPr>
      <w:lang w:val="en-GB" w:eastAsia="en-US"/>
    </w:rPr>
  </w:style>
  <w:style w:type="paragraph" w:styleId="FootnoteText">
    <w:name w:val="footnote text"/>
    <w:basedOn w:val="Normal"/>
    <w:semiHidden/>
    <w:rsid w:val="008A4189"/>
    <w:rPr>
      <w:sz w:val="20"/>
      <w:szCs w:val="20"/>
    </w:rPr>
  </w:style>
  <w:style w:type="character" w:styleId="FootnoteReference">
    <w:name w:val="footnote reference"/>
    <w:semiHidden/>
    <w:rsid w:val="008A4189"/>
    <w:rPr>
      <w:vertAlign w:val="superscript"/>
    </w:rPr>
  </w:style>
  <w:style w:type="paragraph" w:styleId="EndnoteText">
    <w:name w:val="endnote text"/>
    <w:basedOn w:val="Normal"/>
    <w:semiHidden/>
    <w:rsid w:val="003E78C8"/>
    <w:rPr>
      <w:sz w:val="20"/>
      <w:szCs w:val="20"/>
    </w:rPr>
  </w:style>
  <w:style w:type="character" w:styleId="EndnoteReference">
    <w:name w:val="endnote reference"/>
    <w:semiHidden/>
    <w:rsid w:val="003E78C8"/>
    <w:rPr>
      <w:vertAlign w:val="superscript"/>
    </w:rPr>
  </w:style>
  <w:style w:type="character" w:styleId="Hyperlink">
    <w:name w:val="Hyperlink"/>
    <w:rsid w:val="00486823"/>
    <w:rPr>
      <w:color w:val="0000FF"/>
      <w:u w:val="single"/>
    </w:rPr>
  </w:style>
  <w:style w:type="table" w:styleId="TableGrid">
    <w:name w:val="Table Grid"/>
    <w:basedOn w:val="TableNormal"/>
    <w:rsid w:val="005D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229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2940"/>
    <w:rPr>
      <w:sz w:val="20"/>
      <w:szCs w:val="20"/>
    </w:rPr>
  </w:style>
  <w:style w:type="character" w:customStyle="1" w:styleId="CommentTextChar">
    <w:name w:val="Comment Text Char"/>
    <w:link w:val="CommentText"/>
    <w:rsid w:val="00922940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22940"/>
    <w:rPr>
      <w:b/>
      <w:bCs/>
    </w:rPr>
  </w:style>
  <w:style w:type="character" w:customStyle="1" w:styleId="CommentSubjectChar">
    <w:name w:val="Comment Subject Char"/>
    <w:link w:val="CommentSubject"/>
    <w:rsid w:val="00922940"/>
    <w:rPr>
      <w:b/>
      <w:bCs/>
      <w:lang w:val="ru-RU" w:eastAsia="ru-RU"/>
    </w:rPr>
  </w:style>
  <w:style w:type="paragraph" w:customStyle="1" w:styleId="Default">
    <w:name w:val="Default"/>
    <w:rsid w:val="000A43B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">
    <w:name w:val="Основной текст (2)"/>
    <w:rsid w:val="00F92C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v-LV" w:eastAsia="lv-LV" w:bidi="lv-LV"/>
    </w:rPr>
  </w:style>
  <w:style w:type="character" w:customStyle="1" w:styleId="Heading2Char">
    <w:name w:val="Heading 2 Char"/>
    <w:link w:val="Heading2"/>
    <w:semiHidden/>
    <w:rsid w:val="0051274C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rsid w:val="007800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0015"/>
    <w:rPr>
      <w:sz w:val="24"/>
      <w:szCs w:val="24"/>
      <w:lang w:val="ru-RU" w:eastAsia="ru-RU"/>
    </w:rPr>
  </w:style>
  <w:style w:type="character" w:customStyle="1" w:styleId="Heading4Char">
    <w:name w:val="Heading 4 Char"/>
    <w:link w:val="Heading4"/>
    <w:semiHidden/>
    <w:rsid w:val="0063656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tvhtml">
    <w:name w:val="tv_html"/>
    <w:basedOn w:val="Normal"/>
    <w:rsid w:val="00636564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8082">
          <w:marLeft w:val="0"/>
          <w:marRight w:val="0"/>
          <w:marTop w:val="0"/>
          <w:marBottom w:val="0"/>
          <w:divBdr>
            <w:top w:val="none" w:sz="0" w:space="0" w:color="414142"/>
            <w:left w:val="none" w:sz="0" w:space="8" w:color="414142"/>
            <w:bottom w:val="none" w:sz="0" w:space="0" w:color="414142"/>
            <w:right w:val="none" w:sz="0" w:space="8" w:color="414142"/>
          </w:divBdr>
        </w:div>
        <w:div w:id="2048406489">
          <w:marLeft w:val="0"/>
          <w:marRight w:val="0"/>
          <w:marTop w:val="0"/>
          <w:marBottom w:val="0"/>
          <w:divBdr>
            <w:top w:val="none" w:sz="0" w:space="0" w:color="414142"/>
            <w:left w:val="none" w:sz="0" w:space="8" w:color="414142"/>
            <w:bottom w:val="none" w:sz="0" w:space="0" w:color="414142"/>
            <w:right w:val="none" w:sz="0" w:space="8" w:color="414142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1B58A-E2D2-456C-B48C-FF5A40D0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2373</Words>
  <Characters>17811</Characters>
  <Application>Microsoft Office Word</Application>
  <DocSecurity>0</DocSecurity>
  <Lines>148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            </vt:lpstr>
      <vt:lpstr>            </vt:lpstr>
      <vt:lpstr>            </vt:lpstr>
    </vt:vector>
  </TitlesOfParts>
  <Company>BDK SIA</Company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Sekretare</dc:creator>
  <cp:keywords/>
  <cp:lastModifiedBy>Viktors Lukjanciks</cp:lastModifiedBy>
  <cp:revision>2</cp:revision>
  <cp:lastPrinted>2020-10-20T12:59:00Z</cp:lastPrinted>
  <dcterms:created xsi:type="dcterms:W3CDTF">2024-03-25T09:30:00Z</dcterms:created>
  <dcterms:modified xsi:type="dcterms:W3CDTF">2024-03-25T09:30:00Z</dcterms:modified>
</cp:coreProperties>
</file>